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39"/>
        <w:gridCol w:w="3976"/>
      </w:tblGrid>
      <w:tr w:rsidR="009A10ED" w:rsidRPr="00FD7A63" w14:paraId="4CAD3B9F" w14:textId="77777777" w:rsidTr="009A10ED">
        <w:trPr>
          <w:trHeight w:val="30"/>
          <w:tblCellSpacing w:w="0" w:type="auto"/>
        </w:trPr>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42DAC" w14:textId="066EE9D8" w:rsidR="009A10ED" w:rsidRPr="007641A7" w:rsidRDefault="009A10ED" w:rsidP="00855E94">
            <w:pPr>
              <w:spacing w:after="0" w:line="240" w:lineRule="auto"/>
              <w:jc w:val="center"/>
              <w:rPr>
                <w:rFonts w:ascii="Times New Roman" w:hAnsi="Times New Roman" w:cs="Times New Roman"/>
                <w:color w:val="000000"/>
                <w:sz w:val="23"/>
                <w:szCs w:val="23"/>
                <w:lang w:val="kk-KZ"/>
              </w:rPr>
            </w:pPr>
          </w:p>
        </w:tc>
        <w:tc>
          <w:tcPr>
            <w:tcW w:w="3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23864" w14:textId="5BCE5B44" w:rsidR="009A10ED" w:rsidRPr="00FD7A63" w:rsidRDefault="009A10ED" w:rsidP="007641A7">
            <w:pPr>
              <w:shd w:val="clear" w:color="auto" w:fill="FFFFFF"/>
              <w:spacing w:after="0" w:line="240" w:lineRule="auto"/>
              <w:textAlignment w:val="baseline"/>
              <w:outlineLvl w:val="2"/>
              <w:rPr>
                <w:rFonts w:ascii="Times New Roman" w:eastAsia="Times New Roman" w:hAnsi="Times New Roman" w:cs="Times New Roman"/>
                <w:color w:val="1E1E1E"/>
                <w:sz w:val="24"/>
                <w:szCs w:val="24"/>
                <w:lang w:val="kk-KZ" w:eastAsia="ru-RU"/>
              </w:rPr>
            </w:pPr>
            <w:r w:rsidRPr="00FD7A63">
              <w:rPr>
                <w:rFonts w:ascii="Times New Roman" w:eastAsia="Times New Roman" w:hAnsi="Times New Roman" w:cs="Times New Roman"/>
                <w:color w:val="1E1E1E"/>
                <w:sz w:val="24"/>
                <w:szCs w:val="24"/>
                <w:lang w:val="kk-KZ" w:eastAsia="ru-RU"/>
              </w:rPr>
              <w:t xml:space="preserve">Ғылыми атақтар (қауымдастырылған профессор (доцент), профессор) беру </w:t>
            </w:r>
            <w:r w:rsidRPr="00FD7A63">
              <w:rPr>
                <w:rFonts w:ascii="Times New Roman" w:hAnsi="Times New Roman" w:cs="Times New Roman"/>
                <w:color w:val="000000"/>
                <w:sz w:val="24"/>
                <w:szCs w:val="24"/>
                <w:shd w:val="clear" w:color="auto" w:fill="FFFFFF"/>
                <w:lang w:val="kk-KZ"/>
              </w:rPr>
              <w:t>ережелеріне</w:t>
            </w:r>
          </w:p>
          <w:p w14:paraId="4E090FBA" w14:textId="557CD595" w:rsidR="009A10ED" w:rsidRPr="00FD7A63" w:rsidRDefault="009A10ED" w:rsidP="007641A7">
            <w:pPr>
              <w:spacing w:after="0" w:line="240" w:lineRule="auto"/>
              <w:jc w:val="center"/>
              <w:rPr>
                <w:rFonts w:ascii="Times New Roman" w:hAnsi="Times New Roman" w:cs="Times New Roman"/>
                <w:color w:val="000000"/>
                <w:sz w:val="23"/>
                <w:szCs w:val="23"/>
                <w:lang w:val="kk-KZ"/>
              </w:rPr>
            </w:pPr>
            <w:r w:rsidRPr="00FD7A63">
              <w:rPr>
                <w:rFonts w:ascii="Times New Roman" w:hAnsi="Times New Roman" w:cs="Times New Roman"/>
                <w:color w:val="000000"/>
                <w:sz w:val="24"/>
                <w:szCs w:val="24"/>
                <w:shd w:val="clear" w:color="auto" w:fill="FFFFFF"/>
                <w:lang w:val="kk-KZ"/>
              </w:rPr>
              <w:t>1-Қосымша</w:t>
            </w:r>
          </w:p>
        </w:tc>
      </w:tr>
    </w:tbl>
    <w:p w14:paraId="54B82F1B" w14:textId="77777777" w:rsidR="009A10ED" w:rsidRPr="00FD7A63" w:rsidRDefault="009A10ED" w:rsidP="0046056C">
      <w:pPr>
        <w:spacing w:after="0" w:line="240" w:lineRule="auto"/>
        <w:jc w:val="center"/>
        <w:rPr>
          <w:rFonts w:ascii="Times New Roman" w:eastAsia="Times New Roman" w:hAnsi="Times New Roman" w:cs="Times New Roman"/>
          <w:color w:val="000000"/>
          <w:sz w:val="24"/>
          <w:szCs w:val="24"/>
          <w:lang w:val="kk-KZ"/>
        </w:rPr>
      </w:pPr>
      <w:bookmarkStart w:id="0" w:name="z59"/>
    </w:p>
    <w:bookmarkEnd w:id="0"/>
    <w:p w14:paraId="643CAA8D" w14:textId="002BCD6D" w:rsidR="0046056C" w:rsidRPr="00FD7A63" w:rsidRDefault="00A3789A" w:rsidP="0046056C">
      <w:pPr>
        <w:spacing w:after="0" w:line="240" w:lineRule="auto"/>
        <w:jc w:val="center"/>
        <w:rPr>
          <w:rFonts w:ascii="Times New Roman" w:eastAsia="Times New Roman" w:hAnsi="Times New Roman" w:cs="Times New Roman"/>
          <w:b/>
          <w:sz w:val="24"/>
          <w:szCs w:val="24"/>
          <w:u w:val="single"/>
          <w:lang w:val="kk-KZ"/>
        </w:rPr>
      </w:pPr>
      <w:r w:rsidRPr="00FD7A63">
        <w:rPr>
          <w:rFonts w:ascii="Times New Roman" w:eastAsia="Times New Roman" w:hAnsi="Times New Roman" w:cs="Times New Roman"/>
          <w:b/>
          <w:sz w:val="24"/>
          <w:szCs w:val="24"/>
          <w:u w:val="single"/>
          <w:lang w:val="kk-KZ" w:eastAsia="ru-RU"/>
        </w:rPr>
        <w:t xml:space="preserve">20000 </w:t>
      </w:r>
      <w:r w:rsidR="007641A7" w:rsidRPr="00FD7A63">
        <w:rPr>
          <w:rFonts w:ascii="Times New Roman" w:hAnsi="Times New Roman" w:cs="Times New Roman"/>
          <w:b/>
          <w:bCs/>
          <w:color w:val="000000"/>
          <w:u w:val="single"/>
          <w:lang w:val="kk-KZ"/>
        </w:rPr>
        <w:t>Техникалық ғылымдар</w:t>
      </w:r>
      <w:r w:rsidR="0046056C" w:rsidRPr="00FD7A63">
        <w:rPr>
          <w:rFonts w:ascii="Times New Roman" w:eastAsia="Times New Roman" w:hAnsi="Times New Roman" w:cs="Times New Roman"/>
          <w:b/>
          <w:sz w:val="24"/>
          <w:szCs w:val="24"/>
          <w:u w:val="single"/>
          <w:lang w:val="kk-KZ"/>
        </w:rPr>
        <w:t xml:space="preserve"> </w:t>
      </w:r>
    </w:p>
    <w:p w14:paraId="0667C3CF" w14:textId="056EBFCA" w:rsidR="0046056C" w:rsidRPr="00FD7A63" w:rsidRDefault="0046056C" w:rsidP="0046056C">
      <w:pPr>
        <w:spacing w:after="0" w:line="240" w:lineRule="auto"/>
        <w:jc w:val="center"/>
        <w:rPr>
          <w:rFonts w:ascii="Times New Roman" w:eastAsia="Times New Roman" w:hAnsi="Times New Roman" w:cs="Times New Roman"/>
          <w:sz w:val="24"/>
          <w:szCs w:val="24"/>
          <w:u w:val="single"/>
          <w:lang w:val="kk-KZ"/>
        </w:rPr>
      </w:pPr>
      <w:r w:rsidRPr="00FD7A63">
        <w:rPr>
          <w:rFonts w:ascii="Times New Roman" w:eastAsia="Times New Roman" w:hAnsi="Times New Roman" w:cs="Times New Roman"/>
          <w:b/>
          <w:sz w:val="24"/>
          <w:szCs w:val="24"/>
          <w:u w:val="single"/>
          <w:lang w:val="kk-KZ"/>
        </w:rPr>
        <w:t>(</w:t>
      </w:r>
      <w:r w:rsidR="0095606E" w:rsidRPr="009547E6">
        <w:rPr>
          <w:rFonts w:ascii="Times New Roman" w:eastAsia="Times New Roman" w:hAnsi="Times New Roman" w:cs="Times New Roman"/>
          <w:b/>
          <w:bCs/>
          <w:sz w:val="24"/>
          <w:szCs w:val="24"/>
          <w:u w:val="single"/>
          <w:lang w:val="kk-KZ" w:eastAsia="ru-RU"/>
        </w:rPr>
        <w:t xml:space="preserve">21201 </w:t>
      </w:r>
      <w:r w:rsidR="0095606E" w:rsidRPr="009547E6">
        <w:rPr>
          <w:rFonts w:ascii="Times New Roman" w:hAnsi="Times New Roman" w:cs="Times New Roman"/>
          <w:b/>
          <w:bCs/>
          <w:color w:val="000000"/>
          <w:u w:val="single"/>
          <w:lang w:val="kk-KZ"/>
        </w:rPr>
        <w:t>Пәнаралық инженерия</w:t>
      </w:r>
      <w:r w:rsidRPr="00FD7A63">
        <w:rPr>
          <w:rFonts w:ascii="Times New Roman" w:eastAsia="Times New Roman" w:hAnsi="Times New Roman" w:cs="Times New Roman"/>
          <w:b/>
          <w:sz w:val="24"/>
          <w:szCs w:val="24"/>
          <w:u w:val="single"/>
          <w:lang w:val="kk-KZ"/>
        </w:rPr>
        <w:t>)</w:t>
      </w:r>
    </w:p>
    <w:p w14:paraId="55CF94D8" w14:textId="4451AE54" w:rsidR="0046056C" w:rsidRPr="00FD7A63" w:rsidRDefault="0046056C" w:rsidP="0046056C">
      <w:pPr>
        <w:spacing w:after="0" w:line="240" w:lineRule="auto"/>
        <w:jc w:val="center"/>
        <w:rPr>
          <w:rFonts w:ascii="Times New Roman" w:eastAsia="Times New Roman" w:hAnsi="Times New Roman" w:cs="Times New Roman"/>
          <w:color w:val="000000"/>
          <w:sz w:val="23"/>
          <w:szCs w:val="23"/>
          <w:vertAlign w:val="superscript"/>
          <w:lang w:val="kk-KZ"/>
        </w:rPr>
      </w:pPr>
      <w:r w:rsidRPr="00FD7A63">
        <w:rPr>
          <w:rFonts w:ascii="Times New Roman" w:eastAsia="Times New Roman" w:hAnsi="Times New Roman" w:cs="Times New Roman"/>
          <w:color w:val="000000"/>
          <w:sz w:val="23"/>
          <w:szCs w:val="23"/>
          <w:vertAlign w:val="superscript"/>
          <w:lang w:val="kk-KZ"/>
        </w:rPr>
        <w:t>(</w:t>
      </w:r>
      <w:r w:rsidR="00C43B64" w:rsidRPr="00FD7A63">
        <w:rPr>
          <w:rFonts w:ascii="Times New Roman" w:hAnsi="Times New Roman" w:cs="Times New Roman"/>
          <w:color w:val="000000"/>
          <w:spacing w:val="2"/>
          <w:sz w:val="24"/>
          <w:szCs w:val="24"/>
          <w:vertAlign w:val="superscript"/>
          <w:lang w:val="kk-KZ"/>
        </w:rPr>
        <w:t>мамандықтың шифры мен аты</w:t>
      </w:r>
      <w:r w:rsidRPr="00FD7A63">
        <w:rPr>
          <w:rFonts w:ascii="Times New Roman" w:eastAsia="Times New Roman" w:hAnsi="Times New Roman" w:cs="Times New Roman"/>
          <w:color w:val="000000"/>
          <w:sz w:val="23"/>
          <w:szCs w:val="23"/>
          <w:vertAlign w:val="superscript"/>
          <w:lang w:val="kk-KZ"/>
        </w:rPr>
        <w:t>)</w:t>
      </w:r>
    </w:p>
    <w:p w14:paraId="04526272" w14:textId="31DAC79E" w:rsidR="007641A7" w:rsidRPr="00FD7A63" w:rsidRDefault="007641A7" w:rsidP="00C43B64">
      <w:pPr>
        <w:pStyle w:val="ab"/>
        <w:shd w:val="clear" w:color="auto" w:fill="FFFFFF"/>
        <w:spacing w:before="0" w:beforeAutospacing="0" w:after="0" w:afterAutospacing="0"/>
        <w:jc w:val="center"/>
        <w:textAlignment w:val="baseline"/>
        <w:rPr>
          <w:color w:val="000000"/>
          <w:spacing w:val="2"/>
          <w:lang w:val="kk-KZ"/>
        </w:rPr>
      </w:pPr>
      <w:r w:rsidRPr="00FD7A63">
        <w:rPr>
          <w:color w:val="000000"/>
          <w:spacing w:val="2"/>
          <w:lang w:val="kk-KZ"/>
        </w:rPr>
        <w:t>мамандық бойынша</w:t>
      </w:r>
    </w:p>
    <w:p w14:paraId="5083F159" w14:textId="2950F004" w:rsidR="00C43B64" w:rsidRPr="00FD7A63" w:rsidRDefault="002E4281" w:rsidP="00C43B64">
      <w:pPr>
        <w:pStyle w:val="ab"/>
        <w:shd w:val="clear" w:color="auto" w:fill="FFFFFF"/>
        <w:spacing w:before="0" w:beforeAutospacing="0" w:after="0" w:afterAutospacing="0"/>
        <w:jc w:val="center"/>
        <w:textAlignment w:val="baseline"/>
        <w:rPr>
          <w:color w:val="000000"/>
          <w:spacing w:val="2"/>
          <w:lang w:val="kk-KZ"/>
        </w:rPr>
      </w:pPr>
      <w:r>
        <w:rPr>
          <w:b/>
          <w:color w:val="000000"/>
          <w:u w:val="single"/>
          <w:lang w:val="kk-KZ"/>
        </w:rPr>
        <w:t>П</w:t>
      </w:r>
      <w:r w:rsidR="007641A7" w:rsidRPr="00FD7A63">
        <w:rPr>
          <w:b/>
          <w:color w:val="000000"/>
          <w:u w:val="single"/>
          <w:lang w:val="kk-KZ"/>
        </w:rPr>
        <w:t>рофессор</w:t>
      </w:r>
      <w:r w:rsidR="007641A7" w:rsidRPr="00FD7A63">
        <w:rPr>
          <w:color w:val="000000"/>
          <w:spacing w:val="2"/>
          <w:lang w:val="kk-KZ"/>
        </w:rPr>
        <w:t xml:space="preserve"> ғылыми атағын ізденуші</w:t>
      </w:r>
      <w:r w:rsidR="00C43B64" w:rsidRPr="00FD7A63">
        <w:rPr>
          <w:color w:val="000000"/>
          <w:spacing w:val="2"/>
          <w:lang w:val="kk-KZ"/>
        </w:rPr>
        <w:t xml:space="preserve"> </w:t>
      </w:r>
      <w:r w:rsidR="007641A7" w:rsidRPr="00FD7A63">
        <w:rPr>
          <w:color w:val="000000"/>
          <w:spacing w:val="2"/>
          <w:lang w:val="kk-KZ"/>
        </w:rPr>
        <w:t xml:space="preserve">туралы </w:t>
      </w:r>
    </w:p>
    <w:p w14:paraId="7090C00C" w14:textId="7A2F35B1" w:rsidR="007641A7" w:rsidRPr="00FD7A63" w:rsidRDefault="00C43B64" w:rsidP="00C43B64">
      <w:pPr>
        <w:pStyle w:val="ab"/>
        <w:shd w:val="clear" w:color="auto" w:fill="FFFFFF"/>
        <w:spacing w:before="0" w:beforeAutospacing="0" w:after="0" w:afterAutospacing="0"/>
        <w:jc w:val="center"/>
        <w:textAlignment w:val="baseline"/>
        <w:rPr>
          <w:color w:val="000000"/>
          <w:spacing w:val="2"/>
          <w:lang w:val="kk-KZ"/>
        </w:rPr>
      </w:pPr>
      <w:r w:rsidRPr="00FD7A63">
        <w:rPr>
          <w:color w:val="000000"/>
          <w:spacing w:val="2"/>
          <w:lang w:val="kk-KZ"/>
        </w:rPr>
        <w:t>А</w:t>
      </w:r>
      <w:r w:rsidR="007641A7" w:rsidRPr="00FD7A63">
        <w:rPr>
          <w:color w:val="000000"/>
          <w:spacing w:val="2"/>
          <w:lang w:val="kk-KZ"/>
        </w:rPr>
        <w:t>нықтама</w:t>
      </w:r>
      <w:r w:rsidRPr="00FD7A63">
        <w:rPr>
          <w:color w:val="000000"/>
          <w:spacing w:val="2"/>
          <w:lang w:val="kk-KZ"/>
        </w:rPr>
        <w:t xml:space="preserve"> </w:t>
      </w:r>
    </w:p>
    <w:p w14:paraId="5E505FB8" w14:textId="77777777" w:rsidR="007641A7" w:rsidRPr="00FD7A63" w:rsidRDefault="007641A7" w:rsidP="00855E94">
      <w:pPr>
        <w:spacing w:after="0" w:line="240" w:lineRule="auto"/>
        <w:jc w:val="center"/>
        <w:rPr>
          <w:rFonts w:ascii="Times New Roman" w:hAnsi="Times New Roman" w:cs="Times New Roman"/>
          <w:sz w:val="23"/>
          <w:szCs w:val="23"/>
          <w:vertAlign w:val="superscript"/>
          <w:lang w:val="ru-RU"/>
        </w:rPr>
      </w:pPr>
    </w:p>
    <w:tbl>
      <w:tblPr>
        <w:tblW w:w="106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3376"/>
        <w:gridCol w:w="6784"/>
      </w:tblGrid>
      <w:tr w:rsidR="0057044B" w:rsidRPr="00FD7A63" w14:paraId="5F4D6ADF" w14:textId="77777777" w:rsidTr="003D59A3">
        <w:trPr>
          <w:trHeight w:val="30"/>
        </w:trPr>
        <w:tc>
          <w:tcPr>
            <w:tcW w:w="452" w:type="dxa"/>
            <w:tcMar>
              <w:top w:w="15" w:type="dxa"/>
              <w:left w:w="15" w:type="dxa"/>
              <w:bottom w:w="15" w:type="dxa"/>
              <w:right w:w="15" w:type="dxa"/>
            </w:tcMar>
            <w:vAlign w:val="center"/>
          </w:tcPr>
          <w:p w14:paraId="3EEC9F29" w14:textId="77777777" w:rsidR="0007250E" w:rsidRPr="00FD7A63" w:rsidRDefault="0007250E" w:rsidP="00057921">
            <w:pPr>
              <w:spacing w:after="0" w:line="240" w:lineRule="auto"/>
              <w:jc w:val="center"/>
              <w:rPr>
                <w:rFonts w:ascii="Times New Roman" w:hAnsi="Times New Roman" w:cs="Times New Roman"/>
                <w:sz w:val="24"/>
                <w:szCs w:val="24"/>
              </w:rPr>
            </w:pPr>
            <w:r w:rsidRPr="00FD7A63">
              <w:rPr>
                <w:rFonts w:ascii="Times New Roman" w:hAnsi="Times New Roman" w:cs="Times New Roman"/>
                <w:color w:val="000000"/>
                <w:sz w:val="24"/>
                <w:szCs w:val="24"/>
              </w:rPr>
              <w:t>1</w:t>
            </w:r>
          </w:p>
        </w:tc>
        <w:tc>
          <w:tcPr>
            <w:tcW w:w="3376" w:type="dxa"/>
            <w:tcMar>
              <w:top w:w="15" w:type="dxa"/>
              <w:left w:w="15" w:type="dxa"/>
              <w:bottom w:w="15" w:type="dxa"/>
              <w:right w:w="15" w:type="dxa"/>
            </w:tcMar>
            <w:vAlign w:val="center"/>
          </w:tcPr>
          <w:p w14:paraId="16A2CFF9" w14:textId="2B381338" w:rsidR="0007250E" w:rsidRPr="00FD7A63" w:rsidRDefault="00C43B64" w:rsidP="000D7B9B">
            <w:pPr>
              <w:spacing w:after="0" w:line="240" w:lineRule="auto"/>
              <w:ind w:left="60" w:right="116"/>
              <w:jc w:val="center"/>
              <w:rPr>
                <w:rFonts w:ascii="Times New Roman" w:hAnsi="Times New Roman" w:cs="Times New Roman"/>
                <w:sz w:val="24"/>
                <w:szCs w:val="24"/>
                <w:lang w:val="kk-KZ"/>
              </w:rPr>
            </w:pPr>
            <w:r w:rsidRPr="00FD7A63">
              <w:rPr>
                <w:rFonts w:ascii="Times New Roman" w:hAnsi="Times New Roman" w:cs="Times New Roman"/>
                <w:color w:val="000000"/>
                <w:spacing w:val="2"/>
                <w:sz w:val="24"/>
                <w:szCs w:val="24"/>
                <w:shd w:val="clear" w:color="auto" w:fill="FFFFFF"/>
                <w:lang w:val="kk-KZ"/>
              </w:rPr>
              <w:t>Тегі, аты, әкесінің аты (болған жағдайда)</w:t>
            </w:r>
          </w:p>
        </w:tc>
        <w:tc>
          <w:tcPr>
            <w:tcW w:w="6784" w:type="dxa"/>
            <w:tcMar>
              <w:top w:w="15" w:type="dxa"/>
              <w:left w:w="15" w:type="dxa"/>
              <w:bottom w:w="15" w:type="dxa"/>
              <w:right w:w="15" w:type="dxa"/>
            </w:tcMar>
            <w:vAlign w:val="center"/>
          </w:tcPr>
          <w:p w14:paraId="7F114265" w14:textId="6B8BBE22" w:rsidR="0007250E" w:rsidRPr="00FD7A63" w:rsidRDefault="00A3789A" w:rsidP="004D75E4">
            <w:pPr>
              <w:spacing w:after="0" w:line="240" w:lineRule="auto"/>
              <w:ind w:left="71" w:right="106"/>
              <w:jc w:val="center"/>
              <w:rPr>
                <w:rFonts w:ascii="Times New Roman" w:hAnsi="Times New Roman" w:cs="Times New Roman"/>
                <w:sz w:val="24"/>
                <w:szCs w:val="24"/>
                <w:lang w:val="ru-RU"/>
              </w:rPr>
            </w:pPr>
            <w:r w:rsidRPr="00FD7A63">
              <w:rPr>
                <w:rFonts w:ascii="Times New Roman" w:hAnsi="Times New Roman" w:cs="Times New Roman"/>
                <w:sz w:val="24"/>
                <w:szCs w:val="24"/>
                <w:lang w:val="ru-RU"/>
              </w:rPr>
              <w:t xml:space="preserve">Мусаев </w:t>
            </w:r>
            <w:proofErr w:type="spellStart"/>
            <w:r w:rsidRPr="00FD7A63">
              <w:rPr>
                <w:rFonts w:ascii="Times New Roman" w:hAnsi="Times New Roman" w:cs="Times New Roman"/>
                <w:sz w:val="24"/>
                <w:szCs w:val="24"/>
                <w:lang w:val="ru-RU"/>
              </w:rPr>
              <w:t>Жанат</w:t>
            </w:r>
            <w:proofErr w:type="spellEnd"/>
            <w:r w:rsidRPr="00FD7A63">
              <w:rPr>
                <w:rFonts w:ascii="Times New Roman" w:hAnsi="Times New Roman" w:cs="Times New Roman"/>
                <w:sz w:val="24"/>
                <w:szCs w:val="24"/>
                <w:lang w:val="ru-RU"/>
              </w:rPr>
              <w:t xml:space="preserve"> </w:t>
            </w:r>
            <w:proofErr w:type="spellStart"/>
            <w:r w:rsidRPr="00FD7A63">
              <w:rPr>
                <w:rFonts w:ascii="Times New Roman" w:hAnsi="Times New Roman" w:cs="Times New Roman"/>
                <w:sz w:val="24"/>
                <w:szCs w:val="24"/>
                <w:lang w:val="ru-RU"/>
              </w:rPr>
              <w:t>Султанбекович</w:t>
            </w:r>
            <w:proofErr w:type="spellEnd"/>
          </w:p>
          <w:p w14:paraId="542D0CB5" w14:textId="672132BD" w:rsidR="00F2354F" w:rsidRPr="00FD7A63" w:rsidRDefault="00F2354F" w:rsidP="000D7B9B">
            <w:pPr>
              <w:spacing w:after="0" w:line="240" w:lineRule="auto"/>
              <w:ind w:left="71" w:right="106"/>
              <w:rPr>
                <w:rFonts w:ascii="Times New Roman" w:hAnsi="Times New Roman" w:cs="Times New Roman"/>
                <w:sz w:val="24"/>
                <w:szCs w:val="24"/>
                <w:lang w:val="ru-RU"/>
              </w:rPr>
            </w:pPr>
          </w:p>
        </w:tc>
      </w:tr>
      <w:tr w:rsidR="0057044B" w:rsidRPr="00931B99" w14:paraId="1016B921" w14:textId="77777777" w:rsidTr="003D59A3">
        <w:trPr>
          <w:trHeight w:val="30"/>
        </w:trPr>
        <w:tc>
          <w:tcPr>
            <w:tcW w:w="452" w:type="dxa"/>
            <w:tcMar>
              <w:top w:w="15" w:type="dxa"/>
              <w:left w:w="15" w:type="dxa"/>
              <w:bottom w:w="15" w:type="dxa"/>
              <w:right w:w="15" w:type="dxa"/>
            </w:tcMar>
            <w:vAlign w:val="center"/>
          </w:tcPr>
          <w:p w14:paraId="3809D52A" w14:textId="77777777" w:rsidR="0007250E" w:rsidRPr="00FD7A63" w:rsidRDefault="0007250E" w:rsidP="00057921">
            <w:pPr>
              <w:spacing w:after="0" w:line="240" w:lineRule="auto"/>
              <w:jc w:val="center"/>
              <w:rPr>
                <w:rFonts w:ascii="Times New Roman" w:hAnsi="Times New Roman" w:cs="Times New Roman"/>
                <w:sz w:val="24"/>
                <w:szCs w:val="24"/>
              </w:rPr>
            </w:pPr>
            <w:r w:rsidRPr="00FD7A63">
              <w:rPr>
                <w:rFonts w:ascii="Times New Roman" w:hAnsi="Times New Roman" w:cs="Times New Roman"/>
                <w:color w:val="000000"/>
                <w:sz w:val="24"/>
                <w:szCs w:val="24"/>
              </w:rPr>
              <w:t>2</w:t>
            </w:r>
          </w:p>
        </w:tc>
        <w:tc>
          <w:tcPr>
            <w:tcW w:w="3376" w:type="dxa"/>
            <w:tcMar>
              <w:top w:w="15" w:type="dxa"/>
              <w:left w:w="15" w:type="dxa"/>
              <w:bottom w:w="15" w:type="dxa"/>
              <w:right w:w="15" w:type="dxa"/>
            </w:tcMar>
            <w:vAlign w:val="center"/>
          </w:tcPr>
          <w:p w14:paraId="6C43722A" w14:textId="60729DAB" w:rsidR="0007250E" w:rsidRPr="00FD7A63" w:rsidRDefault="002044E3" w:rsidP="000D7B9B">
            <w:pPr>
              <w:spacing w:after="0" w:line="240" w:lineRule="auto"/>
              <w:ind w:left="60" w:right="116"/>
              <w:jc w:val="both"/>
              <w:rPr>
                <w:rFonts w:ascii="Times New Roman" w:hAnsi="Times New Roman" w:cs="Times New Roman"/>
                <w:sz w:val="24"/>
                <w:szCs w:val="24"/>
                <w:lang w:val="kk-KZ"/>
              </w:rPr>
            </w:pPr>
            <w:r w:rsidRPr="00FD7A63">
              <w:rPr>
                <w:rFonts w:ascii="Times New Roman" w:hAnsi="Times New Roman" w:cs="Times New Roman"/>
                <w:color w:val="000000"/>
                <w:spacing w:val="2"/>
                <w:sz w:val="24"/>
                <w:szCs w:val="24"/>
                <w:shd w:val="clear" w:color="auto" w:fill="FFFFFF"/>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6784" w:type="dxa"/>
            <w:tcMar>
              <w:top w:w="15" w:type="dxa"/>
              <w:left w:w="15" w:type="dxa"/>
              <w:bottom w:w="15" w:type="dxa"/>
              <w:right w:w="15" w:type="dxa"/>
            </w:tcMar>
            <w:vAlign w:val="center"/>
          </w:tcPr>
          <w:p w14:paraId="7C2BCAA5" w14:textId="2EF31265" w:rsidR="00A3789A" w:rsidRPr="00FD7A63" w:rsidRDefault="00C43B64" w:rsidP="00A3789A">
            <w:pPr>
              <w:spacing w:after="0" w:line="240" w:lineRule="auto"/>
              <w:ind w:left="71" w:right="122"/>
              <w:jc w:val="both"/>
              <w:rPr>
                <w:rFonts w:ascii="Times New Roman" w:hAnsi="Times New Roman" w:cs="Times New Roman"/>
                <w:sz w:val="24"/>
                <w:szCs w:val="24"/>
                <w:lang w:val="kk-KZ"/>
              </w:rPr>
            </w:pPr>
            <w:r w:rsidRPr="00FD7A63">
              <w:rPr>
                <w:rFonts w:ascii="Times New Roman" w:hAnsi="Times New Roman" w:cs="Times New Roman"/>
                <w:color w:val="000000"/>
                <w:shd w:val="clear" w:color="auto" w:fill="FFFFFF"/>
                <w:lang w:val="kk-KZ"/>
              </w:rPr>
              <w:t>Техника ғылымдарының кандидаты (</w:t>
            </w:r>
            <w:r w:rsidR="004D5038" w:rsidRPr="00FD7A63">
              <w:rPr>
                <w:rFonts w:ascii="Times New Roman" w:hAnsi="Times New Roman" w:cs="Times New Roman"/>
                <w:sz w:val="24"/>
                <w:szCs w:val="24"/>
                <w:lang w:val="kk-KZ"/>
              </w:rPr>
              <w:t xml:space="preserve">27.09.2007 ж., №7 </w:t>
            </w:r>
            <w:r w:rsidR="004D5038" w:rsidRPr="00FD7A63">
              <w:rPr>
                <w:rFonts w:ascii="Times New Roman" w:hAnsi="Times New Roman" w:cs="Times New Roman"/>
                <w:color w:val="000000"/>
                <w:shd w:val="clear" w:color="auto" w:fill="FFFFFF"/>
                <w:lang w:val="kk-KZ"/>
              </w:rPr>
              <w:t>хаттама,</w:t>
            </w:r>
            <w:r w:rsidR="004D5038" w:rsidRPr="00FD7A63">
              <w:rPr>
                <w:rFonts w:ascii="Times New Roman" w:hAnsi="Times New Roman" w:cs="Times New Roman"/>
                <w:sz w:val="24"/>
                <w:szCs w:val="24"/>
                <w:lang w:val="kk-KZ"/>
              </w:rPr>
              <w:t xml:space="preserve"> </w:t>
            </w:r>
            <w:r w:rsidR="00DE1D65" w:rsidRPr="00FD7A63">
              <w:rPr>
                <w:rFonts w:ascii="Times New Roman" w:hAnsi="Times New Roman" w:cs="Times New Roman"/>
                <w:sz w:val="24"/>
                <w:szCs w:val="24"/>
                <w:lang w:val="kk-KZ"/>
              </w:rPr>
              <w:t>ҚР БҒМ</w:t>
            </w:r>
            <w:r w:rsidR="002044E3" w:rsidRPr="00FD7A63">
              <w:rPr>
                <w:rFonts w:ascii="Times New Roman" w:hAnsi="Times New Roman" w:cs="Times New Roman"/>
                <w:color w:val="000000"/>
                <w:shd w:val="clear" w:color="auto" w:fill="FFFFFF"/>
                <w:lang w:val="kk-KZ"/>
              </w:rPr>
              <w:t xml:space="preserve">, </w:t>
            </w:r>
            <w:r w:rsidRPr="00FD7A63">
              <w:rPr>
                <w:rFonts w:ascii="Times New Roman" w:hAnsi="Times New Roman" w:cs="Times New Roman"/>
                <w:sz w:val="24"/>
                <w:szCs w:val="24"/>
                <w:lang w:val="kk-KZ"/>
              </w:rPr>
              <w:t>ҒК№ 0000583</w:t>
            </w:r>
            <w:r w:rsidR="002044E3" w:rsidRPr="00FD7A63">
              <w:rPr>
                <w:rFonts w:ascii="Times New Roman" w:hAnsi="Times New Roman" w:cs="Times New Roman"/>
                <w:sz w:val="24"/>
                <w:szCs w:val="24"/>
                <w:lang w:val="kk-KZ"/>
              </w:rPr>
              <w:t>,</w:t>
            </w:r>
            <w:r w:rsidR="002044E3" w:rsidRPr="00FD7A63">
              <w:rPr>
                <w:rFonts w:ascii="Times New Roman" w:hAnsi="Times New Roman" w:cs="Times New Roman"/>
                <w:color w:val="000000"/>
                <w:shd w:val="clear" w:color="auto" w:fill="FFFFFF"/>
                <w:lang w:val="kk-KZ"/>
              </w:rPr>
              <w:t>)</w:t>
            </w:r>
            <w:r w:rsidR="00A3789A" w:rsidRPr="00FD7A63">
              <w:rPr>
                <w:rFonts w:ascii="Times New Roman" w:hAnsi="Times New Roman" w:cs="Times New Roman"/>
                <w:sz w:val="24"/>
                <w:szCs w:val="24"/>
                <w:lang w:val="kk-KZ"/>
              </w:rPr>
              <w:t>;</w:t>
            </w:r>
          </w:p>
          <w:p w14:paraId="63AB7F53" w14:textId="1E001789" w:rsidR="002044E3" w:rsidRPr="00FD7A63" w:rsidRDefault="002044E3" w:rsidP="002044E3">
            <w:pPr>
              <w:spacing w:after="0" w:line="240" w:lineRule="auto"/>
              <w:ind w:left="71" w:right="122"/>
              <w:jc w:val="both"/>
              <w:rPr>
                <w:rFonts w:ascii="Times New Roman" w:hAnsi="Times New Roman" w:cs="Times New Roman"/>
                <w:sz w:val="24"/>
                <w:szCs w:val="24"/>
                <w:lang w:val="kk-KZ"/>
              </w:rPr>
            </w:pPr>
            <w:r w:rsidRPr="00FD7A63">
              <w:rPr>
                <w:rFonts w:ascii="Times New Roman" w:hAnsi="Times New Roman" w:cs="Times New Roman"/>
                <w:color w:val="000000"/>
                <w:shd w:val="clear" w:color="auto" w:fill="FFFFFF"/>
                <w:lang w:val="kk-KZ"/>
              </w:rPr>
              <w:t>Техника ғылымдарының докторы (</w:t>
            </w:r>
            <w:r w:rsidR="004D5038" w:rsidRPr="00FD7A63">
              <w:rPr>
                <w:rFonts w:ascii="Times New Roman" w:hAnsi="Times New Roman" w:cs="Times New Roman"/>
                <w:sz w:val="24"/>
                <w:szCs w:val="24"/>
                <w:lang w:val="kk-KZ"/>
              </w:rPr>
              <w:t xml:space="preserve">13.01.2012 ж., №1 </w:t>
            </w:r>
            <w:r w:rsidR="004D5038" w:rsidRPr="00FD7A63">
              <w:rPr>
                <w:rFonts w:ascii="Times New Roman" w:hAnsi="Times New Roman" w:cs="Times New Roman"/>
                <w:color w:val="000000"/>
                <w:shd w:val="clear" w:color="auto" w:fill="FFFFFF"/>
                <w:lang w:val="kk-KZ"/>
              </w:rPr>
              <w:t>хаттама,</w:t>
            </w:r>
            <w:r w:rsidR="004D5038" w:rsidRPr="00FD7A63">
              <w:rPr>
                <w:rFonts w:ascii="Times New Roman" w:hAnsi="Times New Roman" w:cs="Times New Roman"/>
                <w:sz w:val="24"/>
                <w:szCs w:val="24"/>
                <w:lang w:val="kk-KZ"/>
              </w:rPr>
              <w:t xml:space="preserve"> </w:t>
            </w:r>
            <w:r w:rsidR="00DE1D65" w:rsidRPr="00FD7A63">
              <w:rPr>
                <w:rFonts w:ascii="Times New Roman" w:hAnsi="Times New Roman" w:cs="Times New Roman"/>
                <w:sz w:val="24"/>
                <w:szCs w:val="24"/>
                <w:lang w:val="kk-KZ"/>
              </w:rPr>
              <w:t>ҚР БҒМ</w:t>
            </w:r>
            <w:r w:rsidRPr="00FD7A63">
              <w:rPr>
                <w:rFonts w:ascii="Times New Roman" w:hAnsi="Times New Roman" w:cs="Times New Roman"/>
                <w:color w:val="000000"/>
                <w:shd w:val="clear" w:color="auto" w:fill="FFFFFF"/>
                <w:lang w:val="kk-KZ"/>
              </w:rPr>
              <w:t xml:space="preserve">, </w:t>
            </w:r>
            <w:r w:rsidRPr="00FD7A63">
              <w:rPr>
                <w:rFonts w:ascii="Times New Roman" w:hAnsi="Times New Roman" w:cs="Times New Roman"/>
                <w:sz w:val="24"/>
                <w:szCs w:val="24"/>
                <w:lang w:val="kk-KZ"/>
              </w:rPr>
              <w:t>ҒД№ 0001524,</w:t>
            </w:r>
            <w:r w:rsidRPr="00FD7A63">
              <w:rPr>
                <w:rFonts w:ascii="Times New Roman" w:hAnsi="Times New Roman" w:cs="Times New Roman"/>
                <w:color w:val="000000"/>
                <w:shd w:val="clear" w:color="auto" w:fill="FFFFFF"/>
                <w:lang w:val="kk-KZ"/>
              </w:rPr>
              <w:t>)</w:t>
            </w:r>
            <w:r w:rsidRPr="00FD7A63">
              <w:rPr>
                <w:rFonts w:ascii="Times New Roman" w:hAnsi="Times New Roman" w:cs="Times New Roman"/>
                <w:sz w:val="24"/>
                <w:szCs w:val="24"/>
                <w:lang w:val="kk-KZ"/>
              </w:rPr>
              <w:t>;</w:t>
            </w:r>
          </w:p>
          <w:p w14:paraId="72EBEFD3" w14:textId="77777777" w:rsidR="00F2354F" w:rsidRPr="00FD7A63" w:rsidRDefault="00F2354F" w:rsidP="000D7B9B">
            <w:pPr>
              <w:spacing w:after="0" w:line="240" w:lineRule="auto"/>
              <w:ind w:left="71" w:right="106"/>
              <w:jc w:val="both"/>
              <w:rPr>
                <w:rFonts w:ascii="Times New Roman" w:hAnsi="Times New Roman" w:cs="Times New Roman"/>
                <w:sz w:val="24"/>
                <w:szCs w:val="24"/>
                <w:lang w:val="kk-KZ"/>
              </w:rPr>
            </w:pPr>
          </w:p>
          <w:p w14:paraId="605C5B13" w14:textId="0FB9954D" w:rsidR="00F2354F" w:rsidRPr="00FD7A63" w:rsidRDefault="00A3789A" w:rsidP="000D7B9B">
            <w:pPr>
              <w:spacing w:after="0" w:line="240" w:lineRule="auto"/>
              <w:ind w:left="71" w:right="106"/>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 xml:space="preserve"> </w:t>
            </w:r>
            <w:r w:rsidR="00DE1D65" w:rsidRPr="00FD7A63">
              <w:rPr>
                <w:rFonts w:ascii="Times New Roman" w:hAnsi="Times New Roman" w:cs="Times New Roman"/>
                <w:sz w:val="24"/>
                <w:szCs w:val="24"/>
                <w:lang w:val="kk-KZ"/>
              </w:rPr>
              <w:t xml:space="preserve"> </w:t>
            </w:r>
          </w:p>
          <w:p w14:paraId="521ED79F" w14:textId="77777777" w:rsidR="00F2354F" w:rsidRPr="00FD7A63" w:rsidRDefault="00F2354F" w:rsidP="000D7B9B">
            <w:pPr>
              <w:spacing w:after="0" w:line="240" w:lineRule="auto"/>
              <w:ind w:left="71" w:right="106"/>
              <w:jc w:val="both"/>
              <w:rPr>
                <w:rFonts w:ascii="Times New Roman" w:hAnsi="Times New Roman" w:cs="Times New Roman"/>
                <w:sz w:val="24"/>
                <w:szCs w:val="24"/>
                <w:lang w:val="kk-KZ"/>
              </w:rPr>
            </w:pPr>
          </w:p>
          <w:p w14:paraId="0442C1F0" w14:textId="47D4C1C1" w:rsidR="00F2354F" w:rsidRPr="00FD7A63" w:rsidRDefault="00F2354F" w:rsidP="000D7B9B">
            <w:pPr>
              <w:spacing w:after="0" w:line="240" w:lineRule="auto"/>
              <w:ind w:left="71" w:right="106"/>
              <w:jc w:val="both"/>
              <w:rPr>
                <w:rFonts w:ascii="Times New Roman" w:hAnsi="Times New Roman" w:cs="Times New Roman"/>
                <w:sz w:val="24"/>
                <w:szCs w:val="24"/>
                <w:lang w:val="kk-KZ"/>
              </w:rPr>
            </w:pPr>
          </w:p>
        </w:tc>
      </w:tr>
      <w:tr w:rsidR="0057044B" w:rsidRPr="00931B99" w14:paraId="219F80E8" w14:textId="77777777" w:rsidTr="003D59A3">
        <w:trPr>
          <w:trHeight w:val="30"/>
        </w:trPr>
        <w:tc>
          <w:tcPr>
            <w:tcW w:w="452" w:type="dxa"/>
            <w:tcMar>
              <w:top w:w="15" w:type="dxa"/>
              <w:left w:w="15" w:type="dxa"/>
              <w:bottom w:w="15" w:type="dxa"/>
              <w:right w:w="15" w:type="dxa"/>
            </w:tcMar>
            <w:vAlign w:val="center"/>
          </w:tcPr>
          <w:p w14:paraId="52C8EF85" w14:textId="77777777" w:rsidR="0007250E" w:rsidRPr="00FD7A63" w:rsidRDefault="0007250E" w:rsidP="00057921">
            <w:pPr>
              <w:spacing w:after="0" w:line="240" w:lineRule="auto"/>
              <w:jc w:val="center"/>
              <w:rPr>
                <w:rFonts w:ascii="Times New Roman" w:hAnsi="Times New Roman" w:cs="Times New Roman"/>
                <w:sz w:val="24"/>
                <w:szCs w:val="24"/>
                <w:lang w:val="ru-RU"/>
              </w:rPr>
            </w:pPr>
            <w:r w:rsidRPr="00FD7A63">
              <w:rPr>
                <w:rFonts w:ascii="Times New Roman" w:hAnsi="Times New Roman" w:cs="Times New Roman"/>
                <w:color w:val="000000"/>
                <w:sz w:val="24"/>
                <w:szCs w:val="24"/>
                <w:lang w:val="ru-RU"/>
              </w:rPr>
              <w:t>3</w:t>
            </w:r>
          </w:p>
        </w:tc>
        <w:tc>
          <w:tcPr>
            <w:tcW w:w="3376" w:type="dxa"/>
            <w:tcMar>
              <w:top w:w="15" w:type="dxa"/>
              <w:left w:w="15" w:type="dxa"/>
              <w:bottom w:w="15" w:type="dxa"/>
              <w:right w:w="15" w:type="dxa"/>
            </w:tcMar>
            <w:vAlign w:val="center"/>
          </w:tcPr>
          <w:p w14:paraId="01999491" w14:textId="7C285F68" w:rsidR="0007250E" w:rsidRPr="00FD7A63" w:rsidRDefault="002044E3" w:rsidP="000D7B9B">
            <w:pPr>
              <w:spacing w:after="0" w:line="240" w:lineRule="auto"/>
              <w:ind w:left="60" w:right="116"/>
              <w:jc w:val="both"/>
              <w:rPr>
                <w:rFonts w:ascii="Times New Roman" w:hAnsi="Times New Roman" w:cs="Times New Roman"/>
                <w:sz w:val="24"/>
                <w:szCs w:val="24"/>
                <w:lang w:val="kk-KZ"/>
              </w:rPr>
            </w:pPr>
            <w:r w:rsidRPr="00FD7A63">
              <w:rPr>
                <w:rFonts w:ascii="Times New Roman" w:hAnsi="Times New Roman" w:cs="Times New Roman"/>
                <w:color w:val="000000"/>
                <w:spacing w:val="2"/>
                <w:sz w:val="24"/>
                <w:szCs w:val="24"/>
                <w:shd w:val="clear" w:color="auto" w:fill="FFFFFF"/>
                <w:lang w:val="kk-KZ"/>
              </w:rPr>
              <w:t>Ғылыми атақ, берілген уақыты</w:t>
            </w:r>
          </w:p>
        </w:tc>
        <w:tc>
          <w:tcPr>
            <w:tcW w:w="6784" w:type="dxa"/>
            <w:tcMar>
              <w:top w:w="15" w:type="dxa"/>
              <w:left w:w="15" w:type="dxa"/>
              <w:bottom w:w="15" w:type="dxa"/>
              <w:right w:w="15" w:type="dxa"/>
            </w:tcMar>
            <w:vAlign w:val="center"/>
          </w:tcPr>
          <w:p w14:paraId="7BE52A95" w14:textId="1FD76DB8" w:rsidR="002044E3" w:rsidRPr="00FD7A63" w:rsidRDefault="00DE1D65" w:rsidP="004D5038">
            <w:pPr>
              <w:spacing w:after="0" w:line="240" w:lineRule="auto"/>
              <w:ind w:left="71" w:right="106"/>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 xml:space="preserve">«Көлік» мамандығы бойынша Доцент (ҚР БҒМ, № 0001021 21.05.2009 ж. №5 хаттама) </w:t>
            </w:r>
          </w:p>
        </w:tc>
      </w:tr>
      <w:tr w:rsidR="0057044B" w:rsidRPr="00FD7A63" w14:paraId="4DC3F0BB" w14:textId="77777777" w:rsidTr="003D59A3">
        <w:trPr>
          <w:trHeight w:val="30"/>
        </w:trPr>
        <w:tc>
          <w:tcPr>
            <w:tcW w:w="452" w:type="dxa"/>
            <w:tcMar>
              <w:top w:w="15" w:type="dxa"/>
              <w:left w:w="15" w:type="dxa"/>
              <w:bottom w:w="15" w:type="dxa"/>
              <w:right w:w="15" w:type="dxa"/>
            </w:tcMar>
            <w:vAlign w:val="center"/>
          </w:tcPr>
          <w:p w14:paraId="7F20FD26" w14:textId="77777777" w:rsidR="0007250E" w:rsidRPr="00FD7A63" w:rsidRDefault="0007250E" w:rsidP="00057921">
            <w:pPr>
              <w:spacing w:after="0" w:line="240" w:lineRule="auto"/>
              <w:jc w:val="center"/>
              <w:rPr>
                <w:rFonts w:ascii="Times New Roman" w:hAnsi="Times New Roman" w:cs="Times New Roman"/>
                <w:sz w:val="24"/>
                <w:szCs w:val="24"/>
                <w:lang w:val="ru-RU"/>
              </w:rPr>
            </w:pPr>
            <w:r w:rsidRPr="00FD7A63">
              <w:rPr>
                <w:rFonts w:ascii="Times New Roman" w:hAnsi="Times New Roman" w:cs="Times New Roman"/>
                <w:color w:val="000000"/>
                <w:sz w:val="24"/>
                <w:szCs w:val="24"/>
                <w:lang w:val="ru-RU"/>
              </w:rPr>
              <w:t>4</w:t>
            </w:r>
          </w:p>
        </w:tc>
        <w:tc>
          <w:tcPr>
            <w:tcW w:w="3376" w:type="dxa"/>
            <w:tcMar>
              <w:top w:w="15" w:type="dxa"/>
              <w:left w:w="15" w:type="dxa"/>
              <w:bottom w:w="15" w:type="dxa"/>
              <w:right w:w="15" w:type="dxa"/>
            </w:tcMar>
            <w:vAlign w:val="center"/>
          </w:tcPr>
          <w:p w14:paraId="2F9C95D7" w14:textId="44FB64CB" w:rsidR="0007250E" w:rsidRPr="00FD7A63" w:rsidRDefault="002044E3" w:rsidP="000D7B9B">
            <w:pPr>
              <w:spacing w:after="0" w:line="240" w:lineRule="auto"/>
              <w:ind w:left="60" w:right="116"/>
              <w:jc w:val="both"/>
              <w:rPr>
                <w:rFonts w:ascii="Times New Roman" w:hAnsi="Times New Roman" w:cs="Times New Roman"/>
                <w:sz w:val="24"/>
                <w:szCs w:val="24"/>
                <w:lang w:val="kk-KZ"/>
              </w:rPr>
            </w:pPr>
            <w:r w:rsidRPr="00FD7A63">
              <w:rPr>
                <w:rFonts w:ascii="Times New Roman" w:hAnsi="Times New Roman" w:cs="Times New Roman"/>
                <w:color w:val="000000"/>
                <w:spacing w:val="2"/>
                <w:sz w:val="24"/>
                <w:szCs w:val="24"/>
                <w:shd w:val="clear" w:color="auto" w:fill="FFFFFF"/>
                <w:lang w:val="kk-KZ"/>
              </w:rPr>
              <w:t>Құрметті атақ, берілген уақыты</w:t>
            </w:r>
          </w:p>
        </w:tc>
        <w:tc>
          <w:tcPr>
            <w:tcW w:w="6784" w:type="dxa"/>
            <w:tcMar>
              <w:top w:w="15" w:type="dxa"/>
              <w:left w:w="15" w:type="dxa"/>
              <w:bottom w:w="15" w:type="dxa"/>
              <w:right w:w="15" w:type="dxa"/>
            </w:tcMar>
            <w:vAlign w:val="center"/>
          </w:tcPr>
          <w:p w14:paraId="252D1679" w14:textId="78010DB6" w:rsidR="00D8234E" w:rsidRPr="00FD7A63" w:rsidRDefault="002044E3" w:rsidP="00A3789A">
            <w:pPr>
              <w:spacing w:after="0" w:line="240" w:lineRule="auto"/>
              <w:ind w:left="71" w:right="106"/>
              <w:jc w:val="center"/>
              <w:rPr>
                <w:rFonts w:ascii="Times New Roman" w:hAnsi="Times New Roman" w:cs="Times New Roman"/>
                <w:sz w:val="24"/>
                <w:szCs w:val="24"/>
                <w:lang w:val="ru-RU"/>
              </w:rPr>
            </w:pPr>
            <w:proofErr w:type="spellStart"/>
            <w:r w:rsidRPr="00FD7A63">
              <w:rPr>
                <w:rFonts w:ascii="Times New Roman" w:hAnsi="Times New Roman" w:cs="Times New Roman"/>
                <w:color w:val="000000"/>
                <w:sz w:val="24"/>
                <w:szCs w:val="24"/>
                <w:shd w:val="clear" w:color="auto" w:fill="FFFFFF"/>
              </w:rPr>
              <w:t>Жоқ</w:t>
            </w:r>
            <w:proofErr w:type="spellEnd"/>
          </w:p>
        </w:tc>
      </w:tr>
      <w:tr w:rsidR="0057044B" w:rsidRPr="00FD7A63" w14:paraId="3912602F" w14:textId="77777777" w:rsidTr="003D59A3">
        <w:trPr>
          <w:trHeight w:val="30"/>
        </w:trPr>
        <w:tc>
          <w:tcPr>
            <w:tcW w:w="452" w:type="dxa"/>
            <w:tcMar>
              <w:top w:w="15" w:type="dxa"/>
              <w:left w:w="15" w:type="dxa"/>
              <w:bottom w:w="15" w:type="dxa"/>
              <w:right w:w="15" w:type="dxa"/>
            </w:tcMar>
            <w:vAlign w:val="center"/>
          </w:tcPr>
          <w:p w14:paraId="70F7086D" w14:textId="77777777" w:rsidR="0007250E" w:rsidRPr="00FD7A63" w:rsidRDefault="0007250E" w:rsidP="00057921">
            <w:pPr>
              <w:spacing w:after="0" w:line="240" w:lineRule="auto"/>
              <w:jc w:val="center"/>
              <w:rPr>
                <w:rFonts w:ascii="Times New Roman" w:hAnsi="Times New Roman" w:cs="Times New Roman"/>
                <w:sz w:val="24"/>
                <w:szCs w:val="24"/>
                <w:lang w:val="ru-RU"/>
              </w:rPr>
            </w:pPr>
            <w:r w:rsidRPr="00FD7A63">
              <w:rPr>
                <w:rFonts w:ascii="Times New Roman" w:hAnsi="Times New Roman" w:cs="Times New Roman"/>
                <w:color w:val="000000"/>
                <w:sz w:val="24"/>
                <w:szCs w:val="24"/>
                <w:lang w:val="ru-RU"/>
              </w:rPr>
              <w:t>5</w:t>
            </w:r>
          </w:p>
        </w:tc>
        <w:tc>
          <w:tcPr>
            <w:tcW w:w="3376" w:type="dxa"/>
            <w:tcMar>
              <w:top w:w="15" w:type="dxa"/>
              <w:left w:w="15" w:type="dxa"/>
              <w:bottom w:w="15" w:type="dxa"/>
              <w:right w:w="15" w:type="dxa"/>
            </w:tcMar>
            <w:vAlign w:val="center"/>
          </w:tcPr>
          <w:p w14:paraId="500B3D46" w14:textId="4523E9B7" w:rsidR="0007250E" w:rsidRPr="00FD7A63" w:rsidRDefault="00DE1D65" w:rsidP="000D7B9B">
            <w:pPr>
              <w:spacing w:after="0" w:line="240" w:lineRule="auto"/>
              <w:ind w:left="60" w:right="116"/>
              <w:jc w:val="both"/>
              <w:rPr>
                <w:rFonts w:ascii="Times New Roman" w:hAnsi="Times New Roman" w:cs="Times New Roman"/>
                <w:sz w:val="24"/>
                <w:szCs w:val="24"/>
                <w:lang w:val="kk-KZ"/>
              </w:rPr>
            </w:pPr>
            <w:r w:rsidRPr="00FD7A63">
              <w:rPr>
                <w:rFonts w:ascii="Times New Roman" w:hAnsi="Times New Roman" w:cs="Times New Roman"/>
                <w:color w:val="000000"/>
                <w:spacing w:val="2"/>
                <w:sz w:val="24"/>
                <w:szCs w:val="24"/>
                <w:shd w:val="clear" w:color="auto" w:fill="FFFFFF"/>
                <w:lang w:val="kk-KZ"/>
              </w:rPr>
              <w:t>Лауазымы (лауазымға тағайындалу туралы бұйрық мерзімі және нөмірі)</w:t>
            </w:r>
          </w:p>
        </w:tc>
        <w:tc>
          <w:tcPr>
            <w:tcW w:w="6784" w:type="dxa"/>
            <w:tcMar>
              <w:top w:w="15" w:type="dxa"/>
              <w:left w:w="15" w:type="dxa"/>
              <w:bottom w:w="15" w:type="dxa"/>
              <w:right w:w="15" w:type="dxa"/>
            </w:tcMar>
            <w:vAlign w:val="center"/>
          </w:tcPr>
          <w:p w14:paraId="4CB0E372" w14:textId="234FFE22" w:rsidR="00DE1D65" w:rsidRPr="00FD7A63" w:rsidRDefault="00DE1D65" w:rsidP="00A3789A">
            <w:pPr>
              <w:pStyle w:val="a4"/>
              <w:spacing w:after="0" w:line="240" w:lineRule="auto"/>
              <w:ind w:left="123" w:right="106"/>
              <w:jc w:val="both"/>
              <w:rPr>
                <w:rFonts w:ascii="Times New Roman" w:hAnsi="Times New Roman" w:cs="Times New Roman"/>
                <w:color w:val="000000"/>
                <w:sz w:val="24"/>
                <w:szCs w:val="24"/>
                <w:lang w:val="ru-RU"/>
              </w:rPr>
            </w:pPr>
            <w:r w:rsidRPr="00FD7A63">
              <w:rPr>
                <w:rFonts w:ascii="Times New Roman" w:hAnsi="Times New Roman" w:cs="Times New Roman"/>
                <w:color w:val="000000"/>
                <w:spacing w:val="2"/>
                <w:sz w:val="24"/>
                <w:szCs w:val="24"/>
                <w:shd w:val="clear" w:color="auto" w:fill="FFFFFF"/>
                <w:lang w:val="kk-KZ"/>
              </w:rPr>
              <w:t xml:space="preserve">ҚазККА профессоры (06.02.2012 ж. № 121 бұйрық) </w:t>
            </w:r>
          </w:p>
        </w:tc>
      </w:tr>
      <w:tr w:rsidR="0057044B" w:rsidRPr="00931B99" w14:paraId="2BE80815" w14:textId="77777777" w:rsidTr="00E07590">
        <w:trPr>
          <w:trHeight w:val="682"/>
        </w:trPr>
        <w:tc>
          <w:tcPr>
            <w:tcW w:w="452" w:type="dxa"/>
            <w:tcMar>
              <w:top w:w="15" w:type="dxa"/>
              <w:left w:w="15" w:type="dxa"/>
              <w:bottom w:w="15" w:type="dxa"/>
              <w:right w:w="15" w:type="dxa"/>
            </w:tcMar>
            <w:vAlign w:val="center"/>
          </w:tcPr>
          <w:p w14:paraId="1100C7C4" w14:textId="77777777" w:rsidR="0007250E" w:rsidRPr="00FD7A63" w:rsidRDefault="0007250E" w:rsidP="00E07590">
            <w:pPr>
              <w:spacing w:after="0" w:line="240" w:lineRule="auto"/>
              <w:jc w:val="center"/>
              <w:rPr>
                <w:rFonts w:ascii="Times New Roman" w:hAnsi="Times New Roman" w:cs="Times New Roman"/>
                <w:sz w:val="24"/>
                <w:szCs w:val="24"/>
                <w:lang w:val="ru-RU"/>
              </w:rPr>
            </w:pPr>
            <w:r w:rsidRPr="00FD7A63">
              <w:rPr>
                <w:rFonts w:ascii="Times New Roman" w:hAnsi="Times New Roman" w:cs="Times New Roman"/>
                <w:color w:val="000000"/>
                <w:sz w:val="24"/>
                <w:szCs w:val="24"/>
                <w:lang w:val="ru-RU"/>
              </w:rPr>
              <w:t>6</w:t>
            </w:r>
          </w:p>
        </w:tc>
        <w:tc>
          <w:tcPr>
            <w:tcW w:w="3376" w:type="dxa"/>
            <w:tcMar>
              <w:top w:w="15" w:type="dxa"/>
              <w:left w:w="15" w:type="dxa"/>
              <w:bottom w:w="15" w:type="dxa"/>
              <w:right w:w="15" w:type="dxa"/>
            </w:tcMar>
            <w:vAlign w:val="center"/>
          </w:tcPr>
          <w:p w14:paraId="65FC51C3" w14:textId="11C18017" w:rsidR="0007250E" w:rsidRPr="00FD7A63" w:rsidRDefault="00E07590" w:rsidP="00E07590">
            <w:pPr>
              <w:spacing w:after="0" w:line="240" w:lineRule="auto"/>
              <w:rPr>
                <w:rFonts w:ascii="Times New Roman" w:hAnsi="Times New Roman" w:cs="Times New Roman"/>
                <w:sz w:val="24"/>
                <w:szCs w:val="24"/>
                <w:lang w:val="kk-KZ"/>
              </w:rPr>
            </w:pPr>
            <w:r w:rsidRPr="00FD7A63">
              <w:rPr>
                <w:rFonts w:ascii="Times New Roman" w:hAnsi="Times New Roman" w:cs="Times New Roman"/>
                <w:color w:val="000000"/>
                <w:spacing w:val="2"/>
                <w:sz w:val="24"/>
                <w:szCs w:val="24"/>
                <w:shd w:val="clear" w:color="auto" w:fill="FFFFFF"/>
                <w:lang w:val="kk-KZ"/>
              </w:rPr>
              <w:t>Ғылыми, ғылыми-педагогикалық жұмыс өтілі</w:t>
            </w:r>
          </w:p>
        </w:tc>
        <w:tc>
          <w:tcPr>
            <w:tcW w:w="6784" w:type="dxa"/>
            <w:tcMar>
              <w:top w:w="15" w:type="dxa"/>
              <w:left w:w="15" w:type="dxa"/>
              <w:bottom w:w="15" w:type="dxa"/>
              <w:right w:w="15" w:type="dxa"/>
            </w:tcMar>
            <w:vAlign w:val="center"/>
          </w:tcPr>
          <w:p w14:paraId="0B05B1C2" w14:textId="74FA2BAB" w:rsidR="00E07590" w:rsidRPr="00FD7A63" w:rsidRDefault="00E07590" w:rsidP="00E07590">
            <w:pPr>
              <w:spacing w:after="0" w:line="240" w:lineRule="auto"/>
              <w:rPr>
                <w:rFonts w:ascii="Times New Roman" w:hAnsi="Times New Roman" w:cs="Times New Roman"/>
                <w:color w:val="000000"/>
                <w:sz w:val="24"/>
                <w:szCs w:val="24"/>
                <w:lang w:val="kk-KZ"/>
              </w:rPr>
            </w:pPr>
            <w:r w:rsidRPr="00FD7A63">
              <w:rPr>
                <w:rFonts w:ascii="Times New Roman" w:hAnsi="Times New Roman" w:cs="Times New Roman"/>
                <w:color w:val="000000"/>
                <w:spacing w:val="2"/>
                <w:sz w:val="24"/>
                <w:szCs w:val="24"/>
                <w:shd w:val="clear" w:color="auto" w:fill="FFFFFF"/>
                <w:lang w:val="kk-KZ"/>
              </w:rPr>
              <w:t xml:space="preserve">Барлығы </w:t>
            </w:r>
            <w:r w:rsidRPr="00FD7A63">
              <w:rPr>
                <w:rFonts w:ascii="Times New Roman" w:hAnsi="Times New Roman" w:cs="Times New Roman"/>
                <w:b/>
                <w:bCs/>
                <w:color w:val="000000"/>
                <w:spacing w:val="2"/>
                <w:sz w:val="24"/>
                <w:szCs w:val="24"/>
                <w:u w:val="single"/>
                <w:shd w:val="clear" w:color="auto" w:fill="FFFFFF"/>
                <w:lang w:val="kk-KZ"/>
              </w:rPr>
              <w:t>2</w:t>
            </w:r>
            <w:r w:rsidR="006B5776" w:rsidRPr="00FD7A63">
              <w:rPr>
                <w:rFonts w:ascii="Times New Roman" w:hAnsi="Times New Roman" w:cs="Times New Roman"/>
                <w:b/>
                <w:bCs/>
                <w:color w:val="000000"/>
                <w:spacing w:val="2"/>
                <w:sz w:val="24"/>
                <w:szCs w:val="24"/>
                <w:u w:val="single"/>
                <w:shd w:val="clear" w:color="auto" w:fill="FFFFFF"/>
                <w:lang w:val="kk-KZ"/>
              </w:rPr>
              <w:t>3</w:t>
            </w:r>
            <w:r w:rsidRPr="00FD7A63">
              <w:rPr>
                <w:rFonts w:ascii="Times New Roman" w:hAnsi="Times New Roman" w:cs="Times New Roman"/>
                <w:color w:val="000000"/>
                <w:spacing w:val="2"/>
                <w:sz w:val="24"/>
                <w:szCs w:val="24"/>
                <w:shd w:val="clear" w:color="auto" w:fill="FFFFFF"/>
                <w:lang w:val="kk-KZ"/>
              </w:rPr>
              <w:t xml:space="preserve"> жыл, оның ішінде </w:t>
            </w:r>
            <w:r w:rsidRPr="00FD7A63">
              <w:rPr>
                <w:rFonts w:ascii="Times New Roman" w:hAnsi="Times New Roman" w:cs="Times New Roman"/>
                <w:color w:val="000000"/>
                <w:sz w:val="24"/>
                <w:szCs w:val="24"/>
                <w:shd w:val="clear" w:color="auto" w:fill="FFFFFF"/>
                <w:lang w:val="kk-KZ"/>
              </w:rPr>
              <w:t xml:space="preserve">жоғары кәсіптік білім беру ұйымының профессоры </w:t>
            </w:r>
            <w:r w:rsidRPr="00FD7A63">
              <w:rPr>
                <w:rFonts w:ascii="Times New Roman" w:hAnsi="Times New Roman" w:cs="Times New Roman"/>
                <w:color w:val="000000"/>
                <w:spacing w:val="2"/>
                <w:sz w:val="24"/>
                <w:szCs w:val="24"/>
                <w:shd w:val="clear" w:color="auto" w:fill="FFFFFF"/>
                <w:lang w:val="kk-KZ"/>
              </w:rPr>
              <w:t xml:space="preserve">лауазымда </w:t>
            </w:r>
            <w:r w:rsidRPr="00FD7A63">
              <w:rPr>
                <w:rFonts w:ascii="Times New Roman" w:hAnsi="Times New Roman" w:cs="Times New Roman"/>
                <w:b/>
                <w:bCs/>
                <w:color w:val="000000"/>
                <w:spacing w:val="2"/>
                <w:sz w:val="24"/>
                <w:szCs w:val="24"/>
                <w:u w:val="single"/>
                <w:shd w:val="clear" w:color="auto" w:fill="FFFFFF"/>
                <w:lang w:val="kk-KZ"/>
              </w:rPr>
              <w:t>1</w:t>
            </w:r>
            <w:r w:rsidR="006B5776" w:rsidRPr="00FD7A63">
              <w:rPr>
                <w:rFonts w:ascii="Times New Roman" w:hAnsi="Times New Roman" w:cs="Times New Roman"/>
                <w:b/>
                <w:bCs/>
                <w:color w:val="000000"/>
                <w:spacing w:val="2"/>
                <w:sz w:val="24"/>
                <w:szCs w:val="24"/>
                <w:u w:val="single"/>
                <w:shd w:val="clear" w:color="auto" w:fill="FFFFFF"/>
                <w:lang w:val="kk-KZ"/>
              </w:rPr>
              <w:t>2</w:t>
            </w:r>
            <w:r w:rsidRPr="00FD7A63">
              <w:rPr>
                <w:rFonts w:ascii="Times New Roman" w:hAnsi="Times New Roman" w:cs="Times New Roman"/>
                <w:color w:val="000000"/>
                <w:spacing w:val="2"/>
                <w:sz w:val="24"/>
                <w:szCs w:val="24"/>
                <w:shd w:val="clear" w:color="auto" w:fill="FFFFFF"/>
                <w:lang w:val="kk-KZ"/>
              </w:rPr>
              <w:t xml:space="preserve"> жыл</w:t>
            </w:r>
          </w:p>
          <w:p w14:paraId="4F4F2FC2" w14:textId="65DB6619" w:rsidR="00F2354F" w:rsidRPr="00FD7A63" w:rsidRDefault="00F069C3" w:rsidP="00E07590">
            <w:pPr>
              <w:spacing w:after="0" w:line="240" w:lineRule="auto"/>
              <w:jc w:val="both"/>
              <w:rPr>
                <w:rFonts w:ascii="Times New Roman" w:hAnsi="Times New Roman" w:cs="Times New Roman"/>
                <w:color w:val="000000"/>
                <w:sz w:val="24"/>
                <w:szCs w:val="24"/>
                <w:lang w:val="kk-KZ"/>
              </w:rPr>
            </w:pPr>
            <w:r w:rsidRPr="00FD7A63">
              <w:rPr>
                <w:rFonts w:ascii="Times New Roman" w:hAnsi="Times New Roman" w:cs="Times New Roman"/>
                <w:color w:val="000000"/>
                <w:sz w:val="24"/>
                <w:szCs w:val="24"/>
                <w:lang w:val="kk-KZ"/>
              </w:rPr>
              <w:t xml:space="preserve"> </w:t>
            </w:r>
          </w:p>
        </w:tc>
      </w:tr>
      <w:tr w:rsidR="0057044B" w:rsidRPr="00931B99" w14:paraId="6291515A" w14:textId="77777777" w:rsidTr="003D59A3">
        <w:trPr>
          <w:trHeight w:val="30"/>
        </w:trPr>
        <w:tc>
          <w:tcPr>
            <w:tcW w:w="452" w:type="dxa"/>
            <w:tcMar>
              <w:top w:w="15" w:type="dxa"/>
              <w:left w:w="15" w:type="dxa"/>
              <w:bottom w:w="15" w:type="dxa"/>
              <w:right w:w="15" w:type="dxa"/>
            </w:tcMar>
            <w:vAlign w:val="center"/>
          </w:tcPr>
          <w:p w14:paraId="7F8AE8F7" w14:textId="77777777" w:rsidR="0007250E" w:rsidRPr="00FD7A63" w:rsidRDefault="0007250E" w:rsidP="00057921">
            <w:pPr>
              <w:spacing w:after="0" w:line="240" w:lineRule="auto"/>
              <w:jc w:val="center"/>
              <w:rPr>
                <w:rFonts w:ascii="Times New Roman" w:hAnsi="Times New Roman" w:cs="Times New Roman"/>
                <w:sz w:val="24"/>
                <w:szCs w:val="24"/>
              </w:rPr>
            </w:pPr>
            <w:r w:rsidRPr="00FD7A63">
              <w:rPr>
                <w:rFonts w:ascii="Times New Roman" w:hAnsi="Times New Roman" w:cs="Times New Roman"/>
                <w:color w:val="000000"/>
                <w:sz w:val="24"/>
                <w:szCs w:val="24"/>
              </w:rPr>
              <w:t>7</w:t>
            </w:r>
          </w:p>
        </w:tc>
        <w:tc>
          <w:tcPr>
            <w:tcW w:w="3376" w:type="dxa"/>
            <w:tcMar>
              <w:top w:w="15" w:type="dxa"/>
              <w:left w:w="15" w:type="dxa"/>
              <w:bottom w:w="15" w:type="dxa"/>
              <w:right w:w="15" w:type="dxa"/>
            </w:tcMar>
            <w:vAlign w:val="center"/>
          </w:tcPr>
          <w:p w14:paraId="0F1835AF" w14:textId="0D052A2A" w:rsidR="0007250E" w:rsidRPr="00FD7A63" w:rsidRDefault="00E07590" w:rsidP="00AB4FD0">
            <w:pPr>
              <w:spacing w:after="0" w:line="240" w:lineRule="auto"/>
              <w:ind w:left="60" w:right="116"/>
              <w:rPr>
                <w:rFonts w:ascii="Times New Roman" w:hAnsi="Times New Roman" w:cs="Times New Roman"/>
                <w:sz w:val="24"/>
                <w:szCs w:val="24"/>
                <w:lang w:val="kk-KZ"/>
              </w:rPr>
            </w:pPr>
            <w:r w:rsidRPr="00FD7A63">
              <w:rPr>
                <w:rFonts w:ascii="Times New Roman" w:hAnsi="Times New Roman" w:cs="Times New Roman"/>
                <w:color w:val="000000"/>
                <w:spacing w:val="2"/>
                <w:sz w:val="24"/>
                <w:szCs w:val="24"/>
                <w:shd w:val="clear" w:color="auto" w:fill="FFFFFF"/>
                <w:lang w:val="kk-KZ"/>
              </w:rPr>
              <w:t>Қауымдастырылған  профессор (доцент) ғылыми атағын алғаннан кейінгі ғылыми мақалалар, шығармашылық еңбектер саны</w:t>
            </w:r>
          </w:p>
        </w:tc>
        <w:tc>
          <w:tcPr>
            <w:tcW w:w="6784" w:type="dxa"/>
            <w:tcMar>
              <w:top w:w="15" w:type="dxa"/>
              <w:left w:w="15" w:type="dxa"/>
              <w:bottom w:w="15" w:type="dxa"/>
              <w:right w:w="15" w:type="dxa"/>
            </w:tcMar>
          </w:tcPr>
          <w:p w14:paraId="133E92C5" w14:textId="32D79E5A" w:rsidR="00AB4FD0" w:rsidRPr="00FD7A63" w:rsidRDefault="00AB4FD0" w:rsidP="0027144A">
            <w:pPr>
              <w:spacing w:after="0" w:line="240" w:lineRule="auto"/>
              <w:ind w:left="71" w:right="106"/>
              <w:rPr>
                <w:rFonts w:ascii="Times New Roman" w:hAnsi="Times New Roman" w:cs="Times New Roman"/>
                <w:color w:val="000000"/>
                <w:sz w:val="24"/>
                <w:szCs w:val="24"/>
                <w:lang w:val="kk-KZ"/>
              </w:rPr>
            </w:pPr>
            <w:r w:rsidRPr="00FD7A63">
              <w:rPr>
                <w:rFonts w:ascii="Times New Roman" w:hAnsi="Times New Roman" w:cs="Times New Roman"/>
                <w:color w:val="000000"/>
                <w:spacing w:val="2"/>
                <w:sz w:val="24"/>
                <w:szCs w:val="24"/>
                <w:shd w:val="clear" w:color="auto" w:fill="FFFFFF"/>
                <w:lang w:val="kk-KZ"/>
              </w:rPr>
              <w:t xml:space="preserve">Барлығы </w:t>
            </w:r>
            <w:r w:rsidRPr="00FD7A63">
              <w:rPr>
                <w:rFonts w:ascii="Times New Roman" w:hAnsi="Times New Roman" w:cs="Times New Roman"/>
                <w:b/>
                <w:bCs/>
                <w:color w:val="000000"/>
                <w:spacing w:val="2"/>
                <w:sz w:val="24"/>
                <w:szCs w:val="24"/>
                <w:u w:val="single"/>
                <w:shd w:val="clear" w:color="auto" w:fill="FFFFFF"/>
                <w:lang w:val="kk-KZ"/>
              </w:rPr>
              <w:t>9</w:t>
            </w:r>
            <w:r w:rsidR="00497C8A">
              <w:rPr>
                <w:rFonts w:ascii="Times New Roman" w:hAnsi="Times New Roman" w:cs="Times New Roman"/>
                <w:b/>
                <w:bCs/>
                <w:color w:val="000000"/>
                <w:spacing w:val="2"/>
                <w:sz w:val="24"/>
                <w:szCs w:val="24"/>
                <w:u w:val="single"/>
                <w:shd w:val="clear" w:color="auto" w:fill="FFFFFF"/>
                <w:lang w:val="kk-KZ"/>
              </w:rPr>
              <w:t>9</w:t>
            </w:r>
            <w:r w:rsidRPr="00FD7A63">
              <w:rPr>
                <w:rFonts w:ascii="Times New Roman" w:hAnsi="Times New Roman" w:cs="Times New Roman"/>
                <w:color w:val="000000"/>
                <w:spacing w:val="2"/>
                <w:sz w:val="24"/>
                <w:szCs w:val="24"/>
                <w:shd w:val="clear" w:color="auto" w:fill="FFFFFF"/>
                <w:lang w:val="kk-KZ"/>
              </w:rPr>
              <w:t>,</w:t>
            </w:r>
            <w:r w:rsidRPr="00FD7A63">
              <w:rPr>
                <w:rFonts w:ascii="Times New Roman" w:hAnsi="Times New Roman" w:cs="Times New Roman"/>
                <w:color w:val="000000"/>
                <w:spacing w:val="2"/>
                <w:sz w:val="24"/>
                <w:szCs w:val="24"/>
                <w:lang w:val="kk-KZ"/>
              </w:rPr>
              <w:br/>
            </w:r>
            <w:r w:rsidRPr="00FD7A63">
              <w:rPr>
                <w:rFonts w:ascii="Times New Roman" w:hAnsi="Times New Roman" w:cs="Times New Roman"/>
                <w:color w:val="000000"/>
                <w:spacing w:val="2"/>
                <w:sz w:val="24"/>
                <w:szCs w:val="24"/>
                <w:shd w:val="clear" w:color="auto" w:fill="FFFFFF"/>
                <w:lang w:val="kk-KZ"/>
              </w:rPr>
              <w:t xml:space="preserve">уәкілетті орган ұсынатын басылымдарда </w:t>
            </w:r>
            <w:r w:rsidR="006B5776" w:rsidRPr="00FD7A63">
              <w:rPr>
                <w:rFonts w:ascii="Times New Roman" w:hAnsi="Times New Roman" w:cs="Times New Roman"/>
                <w:b/>
                <w:bCs/>
                <w:color w:val="000000"/>
                <w:spacing w:val="2"/>
                <w:sz w:val="24"/>
                <w:szCs w:val="24"/>
                <w:u w:val="single"/>
                <w:shd w:val="clear" w:color="auto" w:fill="FFFFFF"/>
                <w:lang w:val="kk-KZ"/>
              </w:rPr>
              <w:t>42</w:t>
            </w:r>
            <w:r w:rsidRPr="00FD7A63">
              <w:rPr>
                <w:rFonts w:ascii="Times New Roman" w:hAnsi="Times New Roman" w:cs="Times New Roman"/>
                <w:color w:val="000000"/>
                <w:spacing w:val="2"/>
                <w:sz w:val="24"/>
                <w:szCs w:val="24"/>
                <w:shd w:val="clear" w:color="auto" w:fill="FFFFFF"/>
                <w:lang w:val="kk-KZ"/>
              </w:rPr>
              <w:t>,</w:t>
            </w:r>
            <w:r w:rsidRPr="00FD7A63">
              <w:rPr>
                <w:rFonts w:ascii="Times New Roman" w:hAnsi="Times New Roman" w:cs="Times New Roman"/>
                <w:color w:val="000000"/>
                <w:spacing w:val="2"/>
                <w:sz w:val="24"/>
                <w:szCs w:val="24"/>
                <w:lang w:val="kk-KZ"/>
              </w:rPr>
              <w:br/>
            </w:r>
            <w:r w:rsidRPr="00FD7A63">
              <w:rPr>
                <w:rFonts w:ascii="Times New Roman" w:hAnsi="Times New Roman" w:cs="Times New Roman"/>
                <w:color w:val="000000"/>
                <w:spacing w:val="2"/>
                <w:sz w:val="24"/>
                <w:szCs w:val="24"/>
                <w:shd w:val="clear" w:color="auto" w:fill="FFFFFF"/>
                <w:lang w:val="kk-KZ"/>
              </w:rPr>
              <w:t xml:space="preserve">Clarivate Analytics (Кларивэйт Аналитикс) (Web of Science Core Collection, Clarivate Analytics (Вэб оф Сайнс Кор Коллекшн, Кларивэйт Аналитикс)) компаниясының ақпараттық базасына </w:t>
            </w:r>
            <w:r w:rsidR="00931B99">
              <w:rPr>
                <w:rFonts w:ascii="Times New Roman" w:hAnsi="Times New Roman" w:cs="Times New Roman"/>
                <w:b/>
                <w:bCs/>
                <w:color w:val="000000"/>
                <w:spacing w:val="2"/>
                <w:sz w:val="24"/>
                <w:szCs w:val="24"/>
                <w:u w:val="single"/>
                <w:shd w:val="clear" w:color="auto" w:fill="FFFFFF"/>
                <w:lang w:val="kk-KZ"/>
              </w:rPr>
              <w:t>1</w:t>
            </w:r>
            <w:r w:rsidRPr="00FD7A63">
              <w:rPr>
                <w:rFonts w:ascii="Times New Roman" w:hAnsi="Times New Roman" w:cs="Times New Roman"/>
                <w:color w:val="000000"/>
                <w:spacing w:val="2"/>
                <w:sz w:val="24"/>
                <w:szCs w:val="24"/>
                <w:shd w:val="clear" w:color="auto" w:fill="FFFFFF"/>
                <w:lang w:val="kk-KZ"/>
              </w:rPr>
              <w:t>,</w:t>
            </w:r>
            <w:r w:rsidRPr="00FD7A63">
              <w:rPr>
                <w:rFonts w:ascii="Times New Roman" w:hAnsi="Times New Roman" w:cs="Times New Roman"/>
                <w:color w:val="000000"/>
                <w:spacing w:val="2"/>
                <w:sz w:val="24"/>
                <w:szCs w:val="24"/>
                <w:lang w:val="kk-KZ"/>
              </w:rPr>
              <w:br/>
            </w:r>
            <w:r w:rsidRPr="00FD7A63">
              <w:rPr>
                <w:rFonts w:ascii="Times New Roman" w:hAnsi="Times New Roman" w:cs="Times New Roman"/>
                <w:color w:val="000000"/>
                <w:spacing w:val="2"/>
                <w:sz w:val="24"/>
                <w:szCs w:val="24"/>
                <w:shd w:val="clear" w:color="auto" w:fill="FFFFFF"/>
                <w:lang w:val="kk-KZ"/>
              </w:rPr>
              <w:t xml:space="preserve">Scopus (Скопус) не JSTOR (ДЖЕЙСТОР) базалардағы ғылыми журналдарда </w:t>
            </w:r>
            <w:r w:rsidR="00931B99">
              <w:rPr>
                <w:rFonts w:ascii="Times New Roman" w:hAnsi="Times New Roman" w:cs="Times New Roman"/>
                <w:b/>
                <w:bCs/>
                <w:color w:val="000000"/>
                <w:spacing w:val="2"/>
                <w:sz w:val="24"/>
                <w:szCs w:val="24"/>
                <w:u w:val="single"/>
                <w:shd w:val="clear" w:color="auto" w:fill="FFFFFF"/>
                <w:lang w:val="kk-KZ"/>
              </w:rPr>
              <w:t>4</w:t>
            </w:r>
            <w:r w:rsidRPr="00FD7A63">
              <w:rPr>
                <w:rFonts w:ascii="Times New Roman" w:hAnsi="Times New Roman" w:cs="Times New Roman"/>
                <w:color w:val="000000"/>
                <w:spacing w:val="2"/>
                <w:sz w:val="24"/>
                <w:szCs w:val="24"/>
                <w:shd w:val="clear" w:color="auto" w:fill="FFFFFF"/>
                <w:lang w:val="kk-KZ"/>
              </w:rPr>
              <w:t>,</w:t>
            </w:r>
            <w:r w:rsidRPr="00FD7A63">
              <w:rPr>
                <w:rFonts w:ascii="Times New Roman" w:hAnsi="Times New Roman" w:cs="Times New Roman"/>
                <w:color w:val="000000"/>
                <w:spacing w:val="2"/>
                <w:sz w:val="24"/>
                <w:szCs w:val="24"/>
                <w:lang w:val="kk-KZ"/>
              </w:rPr>
              <w:br/>
            </w:r>
            <w:r w:rsidRPr="00FD7A63">
              <w:rPr>
                <w:rFonts w:ascii="Times New Roman" w:hAnsi="Times New Roman" w:cs="Times New Roman"/>
                <w:color w:val="000000"/>
                <w:spacing w:val="2"/>
                <w:sz w:val="24"/>
                <w:szCs w:val="24"/>
                <w:shd w:val="clear" w:color="auto" w:fill="FFFFFF"/>
                <w:lang w:val="kk-KZ"/>
              </w:rPr>
              <w:t xml:space="preserve">шығармашылық еңбектер </w:t>
            </w:r>
            <w:r w:rsidR="006B5776" w:rsidRPr="00FD7A63">
              <w:rPr>
                <w:rFonts w:ascii="Times New Roman" w:hAnsi="Times New Roman" w:cs="Times New Roman"/>
                <w:b/>
                <w:bCs/>
                <w:color w:val="000000"/>
                <w:spacing w:val="2"/>
                <w:sz w:val="24"/>
                <w:szCs w:val="24"/>
                <w:u w:val="single"/>
                <w:shd w:val="clear" w:color="auto" w:fill="FFFFFF"/>
                <w:lang w:val="kk-KZ"/>
              </w:rPr>
              <w:t>10</w:t>
            </w:r>
            <w:r w:rsidRPr="00FD7A63">
              <w:rPr>
                <w:rFonts w:ascii="Times New Roman" w:hAnsi="Times New Roman" w:cs="Times New Roman"/>
                <w:color w:val="000000"/>
                <w:spacing w:val="2"/>
                <w:sz w:val="24"/>
                <w:szCs w:val="24"/>
                <w:shd w:val="clear" w:color="auto" w:fill="FFFFFF"/>
                <w:lang w:val="kk-KZ"/>
              </w:rPr>
              <w:t>.</w:t>
            </w:r>
          </w:p>
        </w:tc>
      </w:tr>
      <w:tr w:rsidR="0057044B" w:rsidRPr="00931B99" w14:paraId="3EE49267" w14:textId="77777777" w:rsidTr="003D59A3">
        <w:trPr>
          <w:trHeight w:val="30"/>
        </w:trPr>
        <w:tc>
          <w:tcPr>
            <w:tcW w:w="452" w:type="dxa"/>
            <w:tcMar>
              <w:top w:w="15" w:type="dxa"/>
              <w:left w:w="15" w:type="dxa"/>
              <w:bottom w:w="15" w:type="dxa"/>
              <w:right w:w="15" w:type="dxa"/>
            </w:tcMar>
            <w:vAlign w:val="center"/>
          </w:tcPr>
          <w:p w14:paraId="7BEAD5F7" w14:textId="77777777" w:rsidR="0007250E" w:rsidRPr="00FD7A63" w:rsidRDefault="0007250E" w:rsidP="00057921">
            <w:pPr>
              <w:spacing w:after="0" w:line="240" w:lineRule="auto"/>
              <w:jc w:val="center"/>
              <w:rPr>
                <w:rFonts w:ascii="Times New Roman" w:hAnsi="Times New Roman" w:cs="Times New Roman"/>
                <w:sz w:val="24"/>
                <w:szCs w:val="24"/>
              </w:rPr>
            </w:pPr>
            <w:r w:rsidRPr="00FD7A63">
              <w:rPr>
                <w:rFonts w:ascii="Times New Roman" w:hAnsi="Times New Roman" w:cs="Times New Roman"/>
                <w:color w:val="000000"/>
                <w:sz w:val="24"/>
                <w:szCs w:val="24"/>
              </w:rPr>
              <w:t>8</w:t>
            </w:r>
          </w:p>
        </w:tc>
        <w:tc>
          <w:tcPr>
            <w:tcW w:w="3376" w:type="dxa"/>
            <w:tcMar>
              <w:top w:w="15" w:type="dxa"/>
              <w:left w:w="15" w:type="dxa"/>
              <w:bottom w:w="15" w:type="dxa"/>
              <w:right w:w="15" w:type="dxa"/>
            </w:tcMar>
            <w:vAlign w:val="center"/>
          </w:tcPr>
          <w:p w14:paraId="7B1F50A0" w14:textId="58D8951F" w:rsidR="0007250E" w:rsidRPr="00FD7A63" w:rsidRDefault="00AB4FD0" w:rsidP="00AB4FD0">
            <w:pPr>
              <w:spacing w:after="0" w:line="240" w:lineRule="auto"/>
              <w:rPr>
                <w:rFonts w:ascii="Times New Roman" w:hAnsi="Times New Roman" w:cs="Times New Roman"/>
                <w:sz w:val="24"/>
                <w:szCs w:val="24"/>
                <w:lang w:val="kk-KZ"/>
              </w:rPr>
            </w:pPr>
            <w:r w:rsidRPr="00FD7A63">
              <w:rPr>
                <w:rFonts w:ascii="Times New Roman" w:hAnsi="Times New Roman" w:cs="Times New Roman"/>
                <w:color w:val="000000"/>
                <w:spacing w:val="2"/>
                <w:sz w:val="24"/>
                <w:szCs w:val="24"/>
                <w:shd w:val="clear" w:color="auto" w:fill="FFFFFF"/>
                <w:lang w:val="kk-KZ"/>
              </w:rPr>
              <w:t>Соңғы 5 жылда басылған монографиялар, оқулықтар, жеке жазылған оқу (оқу-әдістемелік) құралдар саны</w:t>
            </w:r>
          </w:p>
        </w:tc>
        <w:tc>
          <w:tcPr>
            <w:tcW w:w="6784" w:type="dxa"/>
            <w:tcMar>
              <w:top w:w="15" w:type="dxa"/>
              <w:left w:w="15" w:type="dxa"/>
              <w:bottom w:w="15" w:type="dxa"/>
              <w:right w:w="15" w:type="dxa"/>
            </w:tcMar>
            <w:vAlign w:val="center"/>
          </w:tcPr>
          <w:p w14:paraId="1E5EC8FF" w14:textId="51965A73" w:rsidR="00CA673B" w:rsidRPr="00FD7A63" w:rsidRDefault="00CA673B" w:rsidP="00CA673B">
            <w:pPr>
              <w:spacing w:after="0" w:line="240" w:lineRule="auto"/>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 xml:space="preserve">Барлығы - </w:t>
            </w:r>
            <w:r w:rsidR="006B5776" w:rsidRPr="00FD7A63">
              <w:rPr>
                <w:rFonts w:ascii="Times New Roman" w:hAnsi="Times New Roman" w:cs="Times New Roman"/>
                <w:b/>
                <w:bCs/>
                <w:sz w:val="24"/>
                <w:szCs w:val="24"/>
                <w:u w:val="single"/>
                <w:lang w:val="kk-KZ"/>
              </w:rPr>
              <w:t>2</w:t>
            </w:r>
            <w:r w:rsidRPr="00FD7A63">
              <w:rPr>
                <w:rFonts w:ascii="Times New Roman" w:hAnsi="Times New Roman" w:cs="Times New Roman"/>
                <w:sz w:val="24"/>
                <w:szCs w:val="24"/>
                <w:lang w:val="kk-KZ"/>
              </w:rPr>
              <w:t>;</w:t>
            </w:r>
          </w:p>
          <w:p w14:paraId="35519735" w14:textId="2280B7A2" w:rsidR="00CA673B" w:rsidRPr="00FD7A63" w:rsidRDefault="00CA673B" w:rsidP="00CA673B">
            <w:pPr>
              <w:spacing w:after="0" w:line="240" w:lineRule="auto"/>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 xml:space="preserve">Бірлесіп жазған оқулық - </w:t>
            </w:r>
            <w:r w:rsidR="006B5776" w:rsidRPr="00FD7A63">
              <w:rPr>
                <w:rFonts w:ascii="Times New Roman" w:hAnsi="Times New Roman" w:cs="Times New Roman"/>
                <w:b/>
                <w:bCs/>
                <w:sz w:val="24"/>
                <w:szCs w:val="24"/>
                <w:u w:val="single"/>
                <w:lang w:val="kk-KZ"/>
              </w:rPr>
              <w:t>1</w:t>
            </w:r>
            <w:r w:rsidRPr="00FD7A63">
              <w:rPr>
                <w:rFonts w:ascii="Times New Roman" w:hAnsi="Times New Roman" w:cs="Times New Roman"/>
                <w:sz w:val="24"/>
                <w:szCs w:val="24"/>
                <w:lang w:val="kk-KZ"/>
              </w:rPr>
              <w:t>;</w:t>
            </w:r>
          </w:p>
          <w:p w14:paraId="1622AB6A" w14:textId="11622AEB" w:rsidR="00CA673B" w:rsidRPr="00FD7A63" w:rsidRDefault="00CA673B" w:rsidP="00CA673B">
            <w:pPr>
              <w:spacing w:after="0" w:line="240" w:lineRule="auto"/>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 xml:space="preserve">Монография - </w:t>
            </w:r>
            <w:r w:rsidRPr="00FD7A63">
              <w:rPr>
                <w:rFonts w:ascii="Times New Roman" w:hAnsi="Times New Roman" w:cs="Times New Roman"/>
                <w:b/>
                <w:bCs/>
                <w:sz w:val="24"/>
                <w:szCs w:val="24"/>
                <w:u w:val="single"/>
                <w:lang w:val="kk-KZ"/>
              </w:rPr>
              <w:t>1</w:t>
            </w:r>
            <w:r w:rsidRPr="00FD7A63">
              <w:rPr>
                <w:rFonts w:ascii="Times New Roman" w:hAnsi="Times New Roman" w:cs="Times New Roman"/>
                <w:sz w:val="24"/>
                <w:szCs w:val="24"/>
                <w:lang w:val="kk-KZ"/>
              </w:rPr>
              <w:t>;</w:t>
            </w:r>
          </w:p>
          <w:p w14:paraId="4B16CF35" w14:textId="210A6CEC" w:rsidR="00CA673B" w:rsidRPr="00FD7A63" w:rsidRDefault="00CA673B" w:rsidP="00CA673B">
            <w:pPr>
              <w:spacing w:after="0" w:line="240" w:lineRule="auto"/>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 xml:space="preserve">Бірлесіп жазылған оқу құралы - </w:t>
            </w:r>
          </w:p>
          <w:p w14:paraId="454D3B31" w14:textId="5A5424BB" w:rsidR="00CA673B" w:rsidRPr="00FD7A63" w:rsidRDefault="00CA673B" w:rsidP="00CA673B">
            <w:pPr>
              <w:spacing w:after="0" w:line="240" w:lineRule="auto"/>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 xml:space="preserve">Жеке жазылған оқу құралдары </w:t>
            </w:r>
            <w:r w:rsidR="006B5776" w:rsidRPr="00FD7A63">
              <w:rPr>
                <w:rFonts w:ascii="Times New Roman" w:hAnsi="Times New Roman" w:cs="Times New Roman"/>
                <w:sz w:val="24"/>
                <w:szCs w:val="24"/>
                <w:lang w:val="kk-KZ"/>
              </w:rPr>
              <w:t>-</w:t>
            </w:r>
          </w:p>
        </w:tc>
      </w:tr>
      <w:tr w:rsidR="0057044B" w:rsidRPr="00931B99" w14:paraId="50BD987B" w14:textId="77777777" w:rsidTr="003D59A3">
        <w:trPr>
          <w:trHeight w:val="30"/>
        </w:trPr>
        <w:tc>
          <w:tcPr>
            <w:tcW w:w="452" w:type="dxa"/>
            <w:tcMar>
              <w:top w:w="15" w:type="dxa"/>
              <w:left w:w="15" w:type="dxa"/>
              <w:bottom w:w="15" w:type="dxa"/>
              <w:right w:w="15" w:type="dxa"/>
            </w:tcMar>
            <w:vAlign w:val="center"/>
          </w:tcPr>
          <w:p w14:paraId="61D15DD2" w14:textId="77777777" w:rsidR="0007250E" w:rsidRPr="00FD7A63" w:rsidRDefault="0007250E" w:rsidP="00057921">
            <w:pPr>
              <w:spacing w:after="0" w:line="240" w:lineRule="auto"/>
              <w:jc w:val="center"/>
              <w:rPr>
                <w:rFonts w:ascii="Times New Roman" w:hAnsi="Times New Roman" w:cs="Times New Roman"/>
                <w:sz w:val="24"/>
                <w:szCs w:val="24"/>
              </w:rPr>
            </w:pPr>
            <w:r w:rsidRPr="00FD7A63">
              <w:rPr>
                <w:rFonts w:ascii="Times New Roman" w:hAnsi="Times New Roman" w:cs="Times New Roman"/>
                <w:color w:val="000000"/>
                <w:sz w:val="24"/>
                <w:szCs w:val="24"/>
              </w:rPr>
              <w:t>9</w:t>
            </w:r>
          </w:p>
        </w:tc>
        <w:tc>
          <w:tcPr>
            <w:tcW w:w="3376" w:type="dxa"/>
            <w:tcMar>
              <w:top w:w="15" w:type="dxa"/>
              <w:left w:w="15" w:type="dxa"/>
              <w:bottom w:w="15" w:type="dxa"/>
              <w:right w:w="15" w:type="dxa"/>
            </w:tcMar>
            <w:vAlign w:val="center"/>
          </w:tcPr>
          <w:p w14:paraId="38092A6A" w14:textId="5DFA0A2A" w:rsidR="0007250E" w:rsidRPr="00FD7A63" w:rsidRDefault="00CA673B" w:rsidP="000D7B9B">
            <w:pPr>
              <w:spacing w:after="0" w:line="240" w:lineRule="auto"/>
              <w:ind w:left="60" w:right="116"/>
              <w:jc w:val="both"/>
              <w:rPr>
                <w:rFonts w:ascii="Times New Roman" w:hAnsi="Times New Roman" w:cs="Times New Roman"/>
                <w:sz w:val="24"/>
                <w:szCs w:val="24"/>
                <w:lang w:val="kk-KZ"/>
              </w:rPr>
            </w:pPr>
            <w:r w:rsidRPr="00FD7A63">
              <w:rPr>
                <w:rFonts w:ascii="Times New Roman" w:hAnsi="Times New Roman" w:cs="Times New Roman"/>
                <w:color w:val="000000"/>
                <w:spacing w:val="2"/>
                <w:sz w:val="24"/>
                <w:szCs w:val="24"/>
                <w:shd w:val="clear" w:color="auto" w:fill="FFFFFF"/>
                <w:lang w:val="kk-KZ"/>
              </w:rPr>
              <w:t xml:space="preserve">Оның басшылығымен диссертация қорғаған және </w:t>
            </w:r>
            <w:r w:rsidRPr="00FD7A63">
              <w:rPr>
                <w:rFonts w:ascii="Times New Roman" w:hAnsi="Times New Roman" w:cs="Times New Roman"/>
                <w:color w:val="000000"/>
                <w:spacing w:val="2"/>
                <w:sz w:val="24"/>
                <w:szCs w:val="24"/>
                <w:shd w:val="clear" w:color="auto" w:fill="FFFFFF"/>
                <w:lang w:val="kk-KZ"/>
              </w:rPr>
              <w:lastRenderedPageBreak/>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6784" w:type="dxa"/>
            <w:tcMar>
              <w:top w:w="15" w:type="dxa"/>
              <w:left w:w="15" w:type="dxa"/>
              <w:bottom w:w="15" w:type="dxa"/>
              <w:right w:w="15" w:type="dxa"/>
            </w:tcMar>
            <w:vAlign w:val="center"/>
          </w:tcPr>
          <w:p w14:paraId="3BDDE13F" w14:textId="77777777" w:rsidR="00CA673B" w:rsidRPr="00FD7A63" w:rsidRDefault="00CA673B" w:rsidP="002E42D3">
            <w:pPr>
              <w:spacing w:after="0" w:line="240" w:lineRule="auto"/>
              <w:ind w:left="71" w:right="122"/>
              <w:jc w:val="both"/>
              <w:rPr>
                <w:rFonts w:ascii="Times New Roman" w:hAnsi="Times New Roman" w:cs="Times New Roman"/>
                <w:color w:val="000000"/>
                <w:sz w:val="24"/>
                <w:szCs w:val="24"/>
                <w:shd w:val="clear" w:color="auto" w:fill="FFFFFF"/>
                <w:lang w:val="kk-KZ"/>
              </w:rPr>
            </w:pPr>
            <w:r w:rsidRPr="00FD7A63">
              <w:rPr>
                <w:rFonts w:ascii="Times New Roman" w:hAnsi="Times New Roman" w:cs="Times New Roman"/>
                <w:i/>
                <w:iCs/>
                <w:color w:val="000000"/>
                <w:sz w:val="24"/>
                <w:szCs w:val="24"/>
                <w:shd w:val="clear" w:color="auto" w:fill="FFFFFF"/>
                <w:lang w:val="kk-KZ"/>
              </w:rPr>
              <w:lastRenderedPageBreak/>
              <w:t>Техника ғылымдарының кандидаты</w:t>
            </w:r>
            <w:r w:rsidRPr="00FD7A63">
              <w:rPr>
                <w:rFonts w:ascii="Times New Roman" w:hAnsi="Times New Roman" w:cs="Times New Roman"/>
                <w:color w:val="000000"/>
                <w:sz w:val="24"/>
                <w:szCs w:val="24"/>
                <w:shd w:val="clear" w:color="auto" w:fill="FFFFFF"/>
                <w:lang w:val="kk-KZ"/>
              </w:rPr>
              <w:t xml:space="preserve"> ғылыми дәрежесіне </w:t>
            </w:r>
            <w:r w:rsidRPr="00FD7A63">
              <w:rPr>
                <w:rFonts w:ascii="Times New Roman" w:hAnsi="Times New Roman" w:cs="Times New Roman"/>
                <w:b/>
                <w:bCs/>
                <w:color w:val="000000"/>
                <w:sz w:val="24"/>
                <w:szCs w:val="24"/>
                <w:shd w:val="clear" w:color="auto" w:fill="FFFFFF"/>
                <w:lang w:val="kk-KZ"/>
              </w:rPr>
              <w:t>үш</w:t>
            </w:r>
            <w:r w:rsidRPr="00FD7A63">
              <w:rPr>
                <w:rFonts w:ascii="Times New Roman" w:hAnsi="Times New Roman" w:cs="Times New Roman"/>
                <w:color w:val="000000"/>
                <w:sz w:val="24"/>
                <w:szCs w:val="24"/>
                <w:shd w:val="clear" w:color="auto" w:fill="FFFFFF"/>
                <w:lang w:val="kk-KZ"/>
              </w:rPr>
              <w:t xml:space="preserve"> үміткердің ғылыми кеңесшісі болды: </w:t>
            </w:r>
          </w:p>
          <w:p w14:paraId="716D9248" w14:textId="77777777" w:rsidR="00CA673B" w:rsidRPr="00FD7A63" w:rsidRDefault="00CA673B" w:rsidP="002E42D3">
            <w:pPr>
              <w:spacing w:after="0" w:line="240" w:lineRule="auto"/>
              <w:ind w:left="71" w:right="122"/>
              <w:jc w:val="both"/>
              <w:rPr>
                <w:rFonts w:ascii="Times New Roman" w:hAnsi="Times New Roman" w:cs="Times New Roman"/>
                <w:color w:val="000000"/>
                <w:sz w:val="24"/>
                <w:szCs w:val="24"/>
                <w:shd w:val="clear" w:color="auto" w:fill="FFFFFF"/>
                <w:lang w:val="kk-KZ"/>
              </w:rPr>
            </w:pPr>
            <w:r w:rsidRPr="00FD7A63">
              <w:rPr>
                <w:rFonts w:ascii="Times New Roman" w:hAnsi="Times New Roman" w:cs="Times New Roman"/>
                <w:color w:val="000000"/>
                <w:sz w:val="24"/>
                <w:szCs w:val="24"/>
                <w:shd w:val="clear" w:color="auto" w:fill="FFFFFF"/>
                <w:lang w:val="kk-KZ"/>
              </w:rPr>
              <w:lastRenderedPageBreak/>
              <w:t xml:space="preserve">1. Аширбаева Ирина Анатольевна (27.11.2008 ж. №12 хаттама, ҚР БҒМ, ҒК№ 0002353); </w:t>
            </w:r>
          </w:p>
          <w:p w14:paraId="5AEBD1FF" w14:textId="77777777" w:rsidR="00CA673B" w:rsidRPr="00FD7A63" w:rsidRDefault="00CA673B" w:rsidP="002E42D3">
            <w:pPr>
              <w:spacing w:after="0" w:line="240" w:lineRule="auto"/>
              <w:ind w:left="71" w:right="122"/>
              <w:jc w:val="both"/>
              <w:rPr>
                <w:rFonts w:ascii="Times New Roman" w:hAnsi="Times New Roman" w:cs="Times New Roman"/>
                <w:color w:val="000000"/>
                <w:sz w:val="24"/>
                <w:szCs w:val="24"/>
                <w:shd w:val="clear" w:color="auto" w:fill="FFFFFF"/>
                <w:lang w:val="kk-KZ"/>
              </w:rPr>
            </w:pPr>
            <w:r w:rsidRPr="00FD7A63">
              <w:rPr>
                <w:rFonts w:ascii="Times New Roman" w:hAnsi="Times New Roman" w:cs="Times New Roman"/>
                <w:color w:val="000000"/>
                <w:sz w:val="24"/>
                <w:szCs w:val="24"/>
                <w:shd w:val="clear" w:color="auto" w:fill="FFFFFF"/>
                <w:lang w:val="kk-KZ"/>
              </w:rPr>
              <w:t xml:space="preserve">2. Қойшығұл Түсіпбек Қуанышбекұлы (25.02.2009 ж. №2 хаттама, ҚР БҒМ, ҒК№ 0002591); </w:t>
            </w:r>
          </w:p>
          <w:p w14:paraId="7C15A7C6" w14:textId="77777777" w:rsidR="00CA673B" w:rsidRPr="00FD7A63" w:rsidRDefault="00CA673B" w:rsidP="002E42D3">
            <w:pPr>
              <w:spacing w:after="0" w:line="240" w:lineRule="auto"/>
              <w:ind w:left="71" w:right="122"/>
              <w:jc w:val="both"/>
              <w:rPr>
                <w:rFonts w:ascii="Times New Roman" w:hAnsi="Times New Roman" w:cs="Times New Roman"/>
                <w:color w:val="000000"/>
                <w:sz w:val="24"/>
                <w:szCs w:val="24"/>
                <w:shd w:val="clear" w:color="auto" w:fill="FFFFFF"/>
                <w:lang w:val="kk-KZ"/>
              </w:rPr>
            </w:pPr>
            <w:r w:rsidRPr="00FD7A63">
              <w:rPr>
                <w:rFonts w:ascii="Times New Roman" w:hAnsi="Times New Roman" w:cs="Times New Roman"/>
                <w:color w:val="000000"/>
                <w:sz w:val="24"/>
                <w:szCs w:val="24"/>
                <w:shd w:val="clear" w:color="auto" w:fill="FFFFFF"/>
                <w:lang w:val="kk-KZ"/>
              </w:rPr>
              <w:t xml:space="preserve">3. Түркебаев Мұқанғали Жамбылұлы (23.11.2009 ж. №2 хаттама, ҚР БҒМ, ҒК№ 0003631); </w:t>
            </w:r>
          </w:p>
          <w:p w14:paraId="512EE77B" w14:textId="77777777" w:rsidR="00CA673B" w:rsidRPr="00FD7A63" w:rsidRDefault="00CA673B" w:rsidP="002E42D3">
            <w:pPr>
              <w:spacing w:after="0" w:line="240" w:lineRule="auto"/>
              <w:ind w:left="71" w:right="122"/>
              <w:jc w:val="both"/>
              <w:rPr>
                <w:rFonts w:ascii="Times New Roman" w:hAnsi="Times New Roman" w:cs="Times New Roman"/>
                <w:color w:val="000000"/>
                <w:sz w:val="24"/>
                <w:szCs w:val="24"/>
                <w:shd w:val="clear" w:color="auto" w:fill="FFFFFF"/>
                <w:lang w:val="kk-KZ"/>
              </w:rPr>
            </w:pPr>
            <w:r w:rsidRPr="00FD7A63">
              <w:rPr>
                <w:rFonts w:ascii="Times New Roman" w:hAnsi="Times New Roman" w:cs="Times New Roman"/>
                <w:color w:val="000000"/>
                <w:sz w:val="24"/>
                <w:szCs w:val="24"/>
                <w:shd w:val="clear" w:color="auto" w:fill="FFFFFF"/>
                <w:lang w:val="kk-KZ"/>
              </w:rPr>
              <w:t xml:space="preserve">және </w:t>
            </w:r>
            <w:r w:rsidRPr="00FD7A63">
              <w:rPr>
                <w:rFonts w:ascii="Times New Roman" w:hAnsi="Times New Roman" w:cs="Times New Roman"/>
                <w:b/>
                <w:bCs/>
                <w:color w:val="000000"/>
                <w:sz w:val="24"/>
                <w:szCs w:val="24"/>
                <w:shd w:val="clear" w:color="auto" w:fill="FFFFFF"/>
                <w:lang w:val="kk-KZ"/>
              </w:rPr>
              <w:t>бір</w:t>
            </w:r>
            <w:r w:rsidRPr="00FD7A63">
              <w:rPr>
                <w:rFonts w:ascii="Times New Roman" w:hAnsi="Times New Roman" w:cs="Times New Roman"/>
                <w:color w:val="000000"/>
                <w:sz w:val="24"/>
                <w:szCs w:val="24"/>
                <w:shd w:val="clear" w:color="auto" w:fill="FFFFFF"/>
                <w:lang w:val="kk-KZ"/>
              </w:rPr>
              <w:t xml:space="preserve"> </w:t>
            </w:r>
            <w:r w:rsidRPr="00FD7A63">
              <w:rPr>
                <w:rFonts w:ascii="Times New Roman" w:hAnsi="Times New Roman" w:cs="Times New Roman"/>
                <w:i/>
                <w:iCs/>
                <w:color w:val="000000"/>
                <w:sz w:val="24"/>
                <w:szCs w:val="24"/>
                <w:shd w:val="clear" w:color="auto" w:fill="FFFFFF"/>
                <w:lang w:val="kk-KZ"/>
              </w:rPr>
              <w:t>философия докторы</w:t>
            </w:r>
            <w:r w:rsidRPr="00FD7A63">
              <w:rPr>
                <w:rFonts w:ascii="Times New Roman" w:hAnsi="Times New Roman" w:cs="Times New Roman"/>
                <w:color w:val="000000"/>
                <w:sz w:val="24"/>
                <w:szCs w:val="24"/>
                <w:shd w:val="clear" w:color="auto" w:fill="FFFFFF"/>
                <w:lang w:val="kk-KZ"/>
              </w:rPr>
              <w:t xml:space="preserve"> (</w:t>
            </w:r>
            <w:r w:rsidRPr="00FD7A63">
              <w:rPr>
                <w:rFonts w:ascii="Times New Roman" w:hAnsi="Times New Roman" w:cs="Times New Roman"/>
                <w:i/>
                <w:iCs/>
                <w:color w:val="000000"/>
                <w:sz w:val="24"/>
                <w:szCs w:val="24"/>
                <w:shd w:val="clear" w:color="auto" w:fill="FFFFFF"/>
                <w:lang w:val="kk-KZ"/>
              </w:rPr>
              <w:t>PhD</w:t>
            </w:r>
            <w:r w:rsidRPr="00FD7A63">
              <w:rPr>
                <w:rFonts w:ascii="Times New Roman" w:hAnsi="Times New Roman" w:cs="Times New Roman"/>
                <w:color w:val="000000"/>
                <w:sz w:val="24"/>
                <w:szCs w:val="24"/>
                <w:shd w:val="clear" w:color="auto" w:fill="FFFFFF"/>
                <w:lang w:val="kk-KZ"/>
              </w:rPr>
              <w:t xml:space="preserve">): </w:t>
            </w:r>
          </w:p>
          <w:p w14:paraId="52ACF847" w14:textId="7216FB14" w:rsidR="00CA673B" w:rsidRPr="00FD7A63" w:rsidRDefault="00CA673B" w:rsidP="0027144A">
            <w:pPr>
              <w:spacing w:after="0" w:line="240" w:lineRule="auto"/>
              <w:ind w:left="71" w:right="122"/>
              <w:jc w:val="both"/>
              <w:rPr>
                <w:rFonts w:ascii="Times New Roman" w:hAnsi="Times New Roman" w:cs="Times New Roman"/>
                <w:sz w:val="24"/>
                <w:szCs w:val="24"/>
                <w:lang w:val="kk-KZ"/>
              </w:rPr>
            </w:pPr>
            <w:r w:rsidRPr="00FD7A63">
              <w:rPr>
                <w:rFonts w:ascii="Times New Roman" w:hAnsi="Times New Roman" w:cs="Times New Roman"/>
                <w:color w:val="000000"/>
                <w:sz w:val="24"/>
                <w:szCs w:val="24"/>
                <w:shd w:val="clear" w:color="auto" w:fill="FFFFFF"/>
                <w:lang w:val="kk-KZ"/>
              </w:rPr>
              <w:t>1. Елшібеков Амандық Мақамбетұлы (2023 жылғы 26 мамырдағы №228 бұйрықпен 6</w:t>
            </w:r>
            <w:r w:rsidR="00C353AA" w:rsidRPr="00FD7A63">
              <w:rPr>
                <w:rFonts w:ascii="Times New Roman" w:hAnsi="Times New Roman" w:cs="Times New Roman"/>
                <w:color w:val="000000"/>
                <w:sz w:val="24"/>
                <w:szCs w:val="24"/>
                <w:shd w:val="clear" w:color="auto" w:fill="FFFFFF"/>
                <w:lang w:val="kk-KZ"/>
              </w:rPr>
              <w:t>D</w:t>
            </w:r>
            <w:r w:rsidRPr="00FD7A63">
              <w:rPr>
                <w:rFonts w:ascii="Times New Roman" w:hAnsi="Times New Roman" w:cs="Times New Roman"/>
                <w:color w:val="000000"/>
                <w:sz w:val="24"/>
                <w:szCs w:val="24"/>
                <w:shd w:val="clear" w:color="auto" w:fill="FFFFFF"/>
                <w:lang w:val="kk-KZ"/>
              </w:rPr>
              <w:t xml:space="preserve">071300 – </w:t>
            </w:r>
            <w:r w:rsidR="00C353AA" w:rsidRPr="00FD7A63">
              <w:rPr>
                <w:rFonts w:ascii="Times New Roman" w:hAnsi="Times New Roman" w:cs="Times New Roman"/>
                <w:color w:val="000000"/>
                <w:sz w:val="24"/>
                <w:szCs w:val="24"/>
                <w:shd w:val="clear" w:color="auto" w:fill="FFFFFF"/>
                <w:lang w:val="kk-KZ"/>
              </w:rPr>
              <w:t>«</w:t>
            </w:r>
            <w:r w:rsidRPr="00FD7A63">
              <w:rPr>
                <w:rFonts w:ascii="Times New Roman" w:hAnsi="Times New Roman" w:cs="Times New Roman"/>
                <w:color w:val="000000"/>
                <w:sz w:val="24"/>
                <w:szCs w:val="24"/>
                <w:shd w:val="clear" w:color="auto" w:fill="FFFFFF"/>
                <w:lang w:val="kk-KZ"/>
              </w:rPr>
              <w:t>Көлік, көлік техникасы және технологиялары</w:t>
            </w:r>
            <w:r w:rsidR="00C353AA" w:rsidRPr="00FD7A63">
              <w:rPr>
                <w:rFonts w:ascii="Times New Roman" w:hAnsi="Times New Roman" w:cs="Times New Roman"/>
                <w:color w:val="000000"/>
                <w:sz w:val="24"/>
                <w:szCs w:val="24"/>
                <w:shd w:val="clear" w:color="auto" w:fill="FFFFFF"/>
                <w:lang w:val="kk-KZ"/>
              </w:rPr>
              <w:t>»</w:t>
            </w:r>
            <w:r w:rsidRPr="00FD7A63">
              <w:rPr>
                <w:rFonts w:ascii="Times New Roman" w:hAnsi="Times New Roman" w:cs="Times New Roman"/>
                <w:color w:val="000000"/>
                <w:sz w:val="24"/>
                <w:szCs w:val="24"/>
                <w:shd w:val="clear" w:color="auto" w:fill="FFFFFF"/>
                <w:lang w:val="kk-KZ"/>
              </w:rPr>
              <w:t xml:space="preserve"> мамандығы бойынша философия докторы (PhD) дәрежесі берілді).</w:t>
            </w:r>
          </w:p>
        </w:tc>
      </w:tr>
      <w:tr w:rsidR="0057044B" w:rsidRPr="00931B99" w14:paraId="6C0C6280" w14:textId="77777777" w:rsidTr="003D59A3">
        <w:trPr>
          <w:trHeight w:val="30"/>
        </w:trPr>
        <w:tc>
          <w:tcPr>
            <w:tcW w:w="452" w:type="dxa"/>
            <w:tcMar>
              <w:top w:w="15" w:type="dxa"/>
              <w:left w:w="15" w:type="dxa"/>
              <w:bottom w:w="15" w:type="dxa"/>
              <w:right w:w="15" w:type="dxa"/>
            </w:tcMar>
            <w:vAlign w:val="center"/>
          </w:tcPr>
          <w:p w14:paraId="148F749D" w14:textId="77777777" w:rsidR="0007250E" w:rsidRPr="00FD7A63" w:rsidRDefault="0007250E" w:rsidP="00057921">
            <w:pPr>
              <w:spacing w:after="0" w:line="240" w:lineRule="auto"/>
              <w:jc w:val="center"/>
              <w:rPr>
                <w:rFonts w:ascii="Times New Roman" w:hAnsi="Times New Roman" w:cs="Times New Roman"/>
                <w:sz w:val="24"/>
                <w:szCs w:val="24"/>
                <w:lang w:val="ru-RU"/>
              </w:rPr>
            </w:pPr>
            <w:r w:rsidRPr="00FD7A63">
              <w:rPr>
                <w:rFonts w:ascii="Times New Roman" w:hAnsi="Times New Roman" w:cs="Times New Roman"/>
                <w:color w:val="000000"/>
                <w:sz w:val="24"/>
                <w:szCs w:val="24"/>
                <w:lang w:val="ru-RU"/>
              </w:rPr>
              <w:lastRenderedPageBreak/>
              <w:t>10</w:t>
            </w:r>
          </w:p>
        </w:tc>
        <w:tc>
          <w:tcPr>
            <w:tcW w:w="3376" w:type="dxa"/>
            <w:tcMar>
              <w:top w:w="15" w:type="dxa"/>
              <w:left w:w="15" w:type="dxa"/>
              <w:bottom w:w="15" w:type="dxa"/>
              <w:right w:w="15" w:type="dxa"/>
            </w:tcMar>
            <w:vAlign w:val="center"/>
          </w:tcPr>
          <w:p w14:paraId="5E795AEA" w14:textId="6059F369" w:rsidR="0007250E" w:rsidRPr="00FD7A63" w:rsidRDefault="0027144A" w:rsidP="0027144A">
            <w:pPr>
              <w:spacing w:after="0" w:line="240" w:lineRule="auto"/>
              <w:ind w:left="60" w:right="116"/>
              <w:rPr>
                <w:rFonts w:ascii="Times New Roman" w:hAnsi="Times New Roman" w:cs="Times New Roman"/>
                <w:sz w:val="24"/>
                <w:szCs w:val="24"/>
                <w:lang w:val="kk-KZ"/>
              </w:rPr>
            </w:pPr>
            <w:r w:rsidRPr="00FD7A63">
              <w:rPr>
                <w:rFonts w:ascii="Times New Roman" w:hAnsi="Times New Roman" w:cs="Times New Roman"/>
                <w:color w:val="000000"/>
                <w:spacing w:val="2"/>
                <w:sz w:val="24"/>
                <w:szCs w:val="24"/>
                <w:shd w:val="clear" w:color="auto" w:fill="FFFFFF"/>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6784" w:type="dxa"/>
            <w:tcMar>
              <w:top w:w="15" w:type="dxa"/>
              <w:left w:w="15" w:type="dxa"/>
              <w:bottom w:w="15" w:type="dxa"/>
              <w:right w:w="15" w:type="dxa"/>
            </w:tcMar>
          </w:tcPr>
          <w:p w14:paraId="357E753D" w14:textId="666308A9" w:rsidR="00C353AA" w:rsidRPr="00FD7A63" w:rsidRDefault="00C353AA" w:rsidP="00344ABA">
            <w:pPr>
              <w:spacing w:after="0" w:line="228" w:lineRule="auto"/>
              <w:ind w:left="74" w:right="125" w:firstLine="325"/>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 xml:space="preserve">2011 жылдың желтоқсан айында Ж.С. Мұсаевтың жетекшілігімен В-09-2 тобының студенті А.Б. Мыханжарова «Әлеуметтік идеялар» бойынша «Инновациялық Қазақстан» республикалық байқауына қатысты, байқаудың финалисті ретінде А. Б. Мыханжарова бағалы сыйлық - ноутбукпен марапатталды. </w:t>
            </w:r>
          </w:p>
          <w:p w14:paraId="4F6486CB" w14:textId="09AA53F1" w:rsidR="00C353AA" w:rsidRPr="00FD7A63" w:rsidRDefault="00C353AA" w:rsidP="00344ABA">
            <w:pPr>
              <w:spacing w:after="0" w:line="228" w:lineRule="auto"/>
              <w:ind w:left="74" w:right="125" w:firstLine="325"/>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2016-17 оқу жылында МН-ТТ-В-15 тобының магистранты С.Ж. Омарованың ғылыми-зерттеу жұмысы магистранттардың ғылыми-зерттеу жұмыстарының республикалық конкурсының нәтижелері бойынша ҚР БҒМ II дәрежелі Дипломымен марапатталды.</w:t>
            </w:r>
          </w:p>
          <w:p w14:paraId="5E93E738" w14:textId="472F7F7B" w:rsidR="00C353AA" w:rsidRPr="00FD7A63" w:rsidRDefault="00C353AA" w:rsidP="00344ABA">
            <w:pPr>
              <w:spacing w:after="0" w:line="228" w:lineRule="auto"/>
              <w:ind w:left="74" w:right="125" w:firstLine="325"/>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2017-18 оқу жылында магистрантының ғылыми-зерттеу жұмысы МН-ТТ-В-16 С.Б. Сабитов Магистранттардың ғылыми-зерттеу жұмыстарының республикалық конкурсының нәтижелері бойынша ҚР БҒМ II дәрежелі Дипломымен марапатталды.</w:t>
            </w:r>
          </w:p>
          <w:p w14:paraId="036F9DFB" w14:textId="22E487AC" w:rsidR="003B2541" w:rsidRPr="00FD7A63" w:rsidRDefault="00C353AA" w:rsidP="00344ABA">
            <w:pPr>
              <w:tabs>
                <w:tab w:val="left" w:pos="2433"/>
              </w:tabs>
              <w:spacing w:after="0" w:line="240" w:lineRule="auto"/>
              <w:ind w:firstLine="325"/>
              <w:rPr>
                <w:rFonts w:ascii="Times New Roman" w:hAnsi="Times New Roman" w:cs="Times New Roman"/>
                <w:sz w:val="24"/>
                <w:szCs w:val="24"/>
                <w:lang w:val="kk-KZ"/>
              </w:rPr>
            </w:pPr>
            <w:r w:rsidRPr="00FD7A63">
              <w:rPr>
                <w:rFonts w:ascii="Times New Roman" w:hAnsi="Times New Roman" w:cs="Times New Roman"/>
                <w:sz w:val="24"/>
                <w:szCs w:val="24"/>
                <w:lang w:val="kk-KZ"/>
              </w:rPr>
              <w:t xml:space="preserve"> 2019-20 оқу жылында студент Н.Ж. Темірханова Ресей Федерациясының Курган теміржол көлігі институтында өткен «Мен болашақ теміржолшымын» шығармашылық жұмыстар байқауында 1-ші орынға ие болды.</w:t>
            </w:r>
          </w:p>
        </w:tc>
      </w:tr>
      <w:tr w:rsidR="0057044B" w:rsidRPr="00FD7A63" w14:paraId="3E3FC636" w14:textId="77777777" w:rsidTr="003D59A3">
        <w:trPr>
          <w:trHeight w:val="30"/>
        </w:trPr>
        <w:tc>
          <w:tcPr>
            <w:tcW w:w="452" w:type="dxa"/>
            <w:tcMar>
              <w:top w:w="15" w:type="dxa"/>
              <w:left w:w="15" w:type="dxa"/>
              <w:bottom w:w="15" w:type="dxa"/>
              <w:right w:w="15" w:type="dxa"/>
            </w:tcMar>
            <w:vAlign w:val="center"/>
          </w:tcPr>
          <w:p w14:paraId="322BAACF" w14:textId="77777777" w:rsidR="0007250E" w:rsidRPr="00FD7A63" w:rsidRDefault="0007250E" w:rsidP="00057921">
            <w:pPr>
              <w:spacing w:after="0" w:line="240" w:lineRule="auto"/>
              <w:jc w:val="center"/>
              <w:rPr>
                <w:rFonts w:ascii="Times New Roman" w:hAnsi="Times New Roman" w:cs="Times New Roman"/>
                <w:sz w:val="24"/>
                <w:szCs w:val="24"/>
                <w:lang w:val="ru-RU"/>
              </w:rPr>
            </w:pPr>
            <w:r w:rsidRPr="00FD7A63">
              <w:rPr>
                <w:rFonts w:ascii="Times New Roman" w:hAnsi="Times New Roman" w:cs="Times New Roman"/>
                <w:color w:val="000000"/>
                <w:sz w:val="24"/>
                <w:szCs w:val="24"/>
                <w:lang w:val="ru-RU"/>
              </w:rPr>
              <w:t>11</w:t>
            </w:r>
          </w:p>
        </w:tc>
        <w:tc>
          <w:tcPr>
            <w:tcW w:w="3376" w:type="dxa"/>
            <w:tcMar>
              <w:top w:w="15" w:type="dxa"/>
              <w:left w:w="15" w:type="dxa"/>
              <w:bottom w:w="15" w:type="dxa"/>
              <w:right w:w="15" w:type="dxa"/>
            </w:tcMar>
            <w:vAlign w:val="center"/>
          </w:tcPr>
          <w:p w14:paraId="504486AA" w14:textId="44F898CE" w:rsidR="0007250E" w:rsidRPr="00FD7A63" w:rsidRDefault="00C353AA" w:rsidP="000D7B9B">
            <w:pPr>
              <w:spacing w:after="0" w:line="216" w:lineRule="auto"/>
              <w:ind w:left="62" w:right="116"/>
              <w:jc w:val="both"/>
              <w:rPr>
                <w:rFonts w:ascii="Times New Roman" w:hAnsi="Times New Roman" w:cs="Times New Roman"/>
                <w:sz w:val="24"/>
                <w:szCs w:val="24"/>
                <w:lang w:val="ru-RU"/>
              </w:rPr>
            </w:pPr>
            <w:r w:rsidRPr="00FD7A63">
              <w:rPr>
                <w:rFonts w:ascii="Times New Roman" w:hAnsi="Times New Roman" w:cs="Times New Roman"/>
                <w:color w:val="000000"/>
                <w:spacing w:val="2"/>
                <w:sz w:val="24"/>
                <w:szCs w:val="24"/>
                <w:shd w:val="clear" w:color="auto" w:fill="FFFFFF"/>
                <w:lang w:val="kk-KZ"/>
              </w:rPr>
              <w:t>Оның жетекшілігімен даярланған Дүниежүзілік универсиадалардың,</w:t>
            </w:r>
            <w:r w:rsidRPr="00FD7A63">
              <w:rPr>
                <w:rFonts w:ascii="Times New Roman" w:hAnsi="Times New Roman" w:cs="Times New Roman"/>
                <w:color w:val="000000"/>
                <w:spacing w:val="2"/>
                <w:sz w:val="24"/>
                <w:szCs w:val="24"/>
                <w:shd w:val="clear" w:color="auto" w:fill="FFFFFF"/>
                <w:lang w:val="ru-RU"/>
              </w:rPr>
              <w:t xml:space="preserve"> Азия </w:t>
            </w:r>
            <w:r w:rsidRPr="00FD7A63">
              <w:rPr>
                <w:rFonts w:ascii="Times New Roman" w:hAnsi="Times New Roman" w:cs="Times New Roman"/>
                <w:color w:val="000000"/>
                <w:spacing w:val="2"/>
                <w:sz w:val="24"/>
                <w:szCs w:val="24"/>
                <w:shd w:val="clear" w:color="auto" w:fill="FFFFFF"/>
                <w:lang w:val="kk-KZ"/>
              </w:rPr>
              <w:t>чемпионаттарының және Азия ойындарының чемпиондары, Еуропа, әлем және Олимпиада ойындарының чемпиондары немесе жүлдегерлері</w:t>
            </w:r>
          </w:p>
        </w:tc>
        <w:tc>
          <w:tcPr>
            <w:tcW w:w="6784" w:type="dxa"/>
            <w:tcMar>
              <w:top w:w="15" w:type="dxa"/>
              <w:left w:w="15" w:type="dxa"/>
              <w:bottom w:w="15" w:type="dxa"/>
              <w:right w:w="15" w:type="dxa"/>
            </w:tcMar>
            <w:vAlign w:val="center"/>
          </w:tcPr>
          <w:p w14:paraId="6FEEFBD3" w14:textId="721B7A52" w:rsidR="0007250E" w:rsidRPr="00FD7A63" w:rsidRDefault="00C353AA" w:rsidP="00170D8E">
            <w:pPr>
              <w:pStyle w:val="a5"/>
              <w:tabs>
                <w:tab w:val="left" w:pos="359"/>
              </w:tabs>
              <w:spacing w:after="0" w:line="228" w:lineRule="auto"/>
              <w:ind w:left="0" w:right="106"/>
              <w:jc w:val="center"/>
              <w:rPr>
                <w:sz w:val="24"/>
                <w:szCs w:val="24"/>
              </w:rPr>
            </w:pPr>
            <w:proofErr w:type="spellStart"/>
            <w:r w:rsidRPr="00FD7A63">
              <w:rPr>
                <w:color w:val="000000"/>
                <w:sz w:val="24"/>
                <w:szCs w:val="24"/>
                <w:shd w:val="clear" w:color="auto" w:fill="FFFFFF"/>
              </w:rPr>
              <w:t>Жоқ</w:t>
            </w:r>
            <w:proofErr w:type="spellEnd"/>
          </w:p>
        </w:tc>
      </w:tr>
      <w:tr w:rsidR="0057044B" w:rsidRPr="00931B99" w14:paraId="52707652" w14:textId="77777777" w:rsidTr="003D59A3">
        <w:trPr>
          <w:trHeight w:val="30"/>
        </w:trPr>
        <w:tc>
          <w:tcPr>
            <w:tcW w:w="452" w:type="dxa"/>
            <w:tcMar>
              <w:top w:w="15" w:type="dxa"/>
              <w:left w:w="15" w:type="dxa"/>
              <w:bottom w:w="15" w:type="dxa"/>
              <w:right w:w="15" w:type="dxa"/>
            </w:tcMar>
            <w:vAlign w:val="center"/>
          </w:tcPr>
          <w:p w14:paraId="2FA3E97F" w14:textId="77777777" w:rsidR="0007250E" w:rsidRPr="00FD7A63" w:rsidRDefault="0007250E" w:rsidP="00057921">
            <w:pPr>
              <w:spacing w:after="0" w:line="240" w:lineRule="auto"/>
              <w:jc w:val="center"/>
              <w:rPr>
                <w:rFonts w:ascii="Times New Roman" w:hAnsi="Times New Roman" w:cs="Times New Roman"/>
                <w:sz w:val="24"/>
                <w:szCs w:val="24"/>
                <w:lang w:val="ru-RU"/>
              </w:rPr>
            </w:pPr>
            <w:r w:rsidRPr="00FD7A63">
              <w:rPr>
                <w:rFonts w:ascii="Times New Roman" w:hAnsi="Times New Roman" w:cs="Times New Roman"/>
                <w:color w:val="000000"/>
                <w:sz w:val="24"/>
                <w:szCs w:val="24"/>
              </w:rPr>
              <w:t>12</w:t>
            </w:r>
          </w:p>
        </w:tc>
        <w:tc>
          <w:tcPr>
            <w:tcW w:w="3376" w:type="dxa"/>
            <w:tcMar>
              <w:top w:w="15" w:type="dxa"/>
              <w:left w:w="15" w:type="dxa"/>
              <w:bottom w:w="15" w:type="dxa"/>
              <w:right w:w="15" w:type="dxa"/>
            </w:tcMar>
            <w:vAlign w:val="center"/>
          </w:tcPr>
          <w:p w14:paraId="3E418BD9" w14:textId="541D5CAF" w:rsidR="0007250E" w:rsidRPr="00FD7A63" w:rsidRDefault="002D4079" w:rsidP="000D7B9B">
            <w:pPr>
              <w:spacing w:after="0" w:line="240" w:lineRule="auto"/>
              <w:ind w:left="60" w:right="116"/>
              <w:jc w:val="both"/>
              <w:rPr>
                <w:rFonts w:ascii="Times New Roman" w:hAnsi="Times New Roman" w:cs="Times New Roman"/>
                <w:sz w:val="24"/>
                <w:szCs w:val="24"/>
                <w:lang w:val="kk-KZ"/>
              </w:rPr>
            </w:pPr>
            <w:r w:rsidRPr="00FD7A63">
              <w:rPr>
                <w:rFonts w:ascii="Times New Roman" w:hAnsi="Times New Roman" w:cs="Times New Roman"/>
                <w:color w:val="000000"/>
                <w:spacing w:val="2"/>
                <w:sz w:val="24"/>
                <w:szCs w:val="24"/>
                <w:shd w:val="clear" w:color="auto" w:fill="FFFFFF"/>
                <w:lang w:val="kk-KZ"/>
              </w:rPr>
              <w:t>Қосымша ақпарат</w:t>
            </w:r>
          </w:p>
        </w:tc>
        <w:tc>
          <w:tcPr>
            <w:tcW w:w="6784" w:type="dxa"/>
            <w:tcMar>
              <w:top w:w="15" w:type="dxa"/>
              <w:left w:w="15" w:type="dxa"/>
              <w:bottom w:w="15" w:type="dxa"/>
              <w:right w:w="15" w:type="dxa"/>
            </w:tcMar>
          </w:tcPr>
          <w:p w14:paraId="4C276D27" w14:textId="0A89F6EE" w:rsidR="00170D8E" w:rsidRPr="00FD7A63" w:rsidRDefault="008458CF" w:rsidP="00170D8E">
            <w:pPr>
              <w:spacing w:after="0" w:line="228" w:lineRule="auto"/>
              <w:ind w:left="74" w:right="125" w:firstLine="284"/>
              <w:jc w:val="both"/>
              <w:rPr>
                <w:rFonts w:ascii="Times New Roman" w:eastAsia="Times New Roman" w:hAnsi="Times New Roman" w:cs="Times New Roman"/>
                <w:sz w:val="24"/>
                <w:szCs w:val="24"/>
                <w:lang w:val="kk-KZ"/>
              </w:rPr>
            </w:pPr>
            <w:r w:rsidRPr="00FD7A63">
              <w:rPr>
                <w:rFonts w:ascii="Times New Roman" w:hAnsi="Times New Roman" w:cs="Times New Roman"/>
                <w:sz w:val="24"/>
                <w:szCs w:val="24"/>
                <w:lang w:val="kk-KZ"/>
              </w:rPr>
              <w:t>6D071300 – «Көлік, көлік техникасы және технологиялары» (2014-2015жж.) мамандығы бойынша докторантураның МЖМБС, білім беру және жұмыс бағдарламалары және докторантура пәндерінің үлгілік оқу бағдарламасы, «Көлік техникасының динамикалық процестерін математикалық модельдеу», «Ғылыми эксперименттер негіздері» (бірлескен авторлықта, 2015-2016 жж.) әзірленді.</w:t>
            </w:r>
          </w:p>
          <w:p w14:paraId="0993CF3A" w14:textId="41370600" w:rsidR="008458CF" w:rsidRPr="00FD7A63" w:rsidRDefault="008458CF" w:rsidP="008458CF">
            <w:pPr>
              <w:spacing w:after="0" w:line="228" w:lineRule="auto"/>
              <w:ind w:left="74" w:right="125" w:firstLine="284"/>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«G-Global» жобасының қатысушысы - үш мақала жарияланды (2013-2014жж.). «</w:t>
            </w:r>
            <w:r w:rsidRPr="00FD7A63">
              <w:rPr>
                <w:rFonts w:ascii="Times New Roman" w:hAnsi="Times New Roman" w:cs="Times New Roman"/>
                <w:sz w:val="24"/>
                <w:szCs w:val="24"/>
              </w:rPr>
              <w:t xml:space="preserve">Journal of Mechanical Engineering, Automation and </w:t>
            </w:r>
            <w:r w:rsidRPr="00FD7A63">
              <w:rPr>
                <w:rFonts w:ascii="Times New Roman" w:hAnsi="Times New Roman" w:cs="Times New Roman"/>
                <w:sz w:val="24"/>
                <w:szCs w:val="24"/>
                <w:lang w:val="kk-KZ"/>
              </w:rPr>
              <w:t xml:space="preserve">Control Systems» (ISI WOS &amp; Scopus indexing) ғылыми журналы бас редакторының орынбасары болып табылады. </w:t>
            </w:r>
          </w:p>
          <w:p w14:paraId="7399DBE6" w14:textId="0B5382CD" w:rsidR="00170D8E" w:rsidRPr="00FD7A63" w:rsidRDefault="008458CF" w:rsidP="008458CF">
            <w:pPr>
              <w:pStyle w:val="a4"/>
              <w:tabs>
                <w:tab w:val="left" w:pos="851"/>
              </w:tabs>
              <w:spacing w:after="0" w:line="228" w:lineRule="auto"/>
              <w:ind w:left="74" w:right="125" w:firstLine="284"/>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«ҚазАТК Хабаршысы» және «Қазақстанның көлігі мен жолдары»</w:t>
            </w:r>
            <w:r w:rsidR="004B5EBC" w:rsidRPr="00FD7A63">
              <w:rPr>
                <w:rFonts w:ascii="Times New Roman" w:hAnsi="Times New Roman" w:cs="Times New Roman"/>
                <w:sz w:val="24"/>
                <w:szCs w:val="24"/>
                <w:lang w:val="kk-KZ"/>
              </w:rPr>
              <w:t xml:space="preserve"> </w:t>
            </w:r>
            <w:r w:rsidRPr="00FD7A63">
              <w:rPr>
                <w:rFonts w:ascii="Times New Roman" w:hAnsi="Times New Roman" w:cs="Times New Roman"/>
                <w:sz w:val="24"/>
                <w:szCs w:val="24"/>
                <w:lang w:val="kk-KZ"/>
              </w:rPr>
              <w:t>журналдарының редакциялық алқасының мүшесі.</w:t>
            </w:r>
          </w:p>
          <w:p w14:paraId="738A607D" w14:textId="3F37C401" w:rsidR="00170D8E" w:rsidRPr="00FD7A63" w:rsidRDefault="00170D8E" w:rsidP="00170D8E">
            <w:pPr>
              <w:pStyle w:val="a5"/>
              <w:tabs>
                <w:tab w:val="left" w:pos="359"/>
              </w:tabs>
              <w:spacing w:after="0" w:line="228" w:lineRule="auto"/>
              <w:ind w:left="123" w:right="106"/>
              <w:jc w:val="both"/>
              <w:rPr>
                <w:sz w:val="24"/>
                <w:szCs w:val="24"/>
                <w:lang w:val="kk-KZ"/>
              </w:rPr>
            </w:pPr>
            <w:r w:rsidRPr="00FD7A63">
              <w:rPr>
                <w:sz w:val="24"/>
                <w:szCs w:val="24"/>
                <w:lang w:val="kk-KZ"/>
              </w:rPr>
              <w:lastRenderedPageBreak/>
              <w:t xml:space="preserve">     </w:t>
            </w:r>
            <w:r w:rsidR="00C028B1" w:rsidRPr="00FD7A63">
              <w:rPr>
                <w:sz w:val="24"/>
                <w:szCs w:val="24"/>
                <w:lang w:val="kk-KZ"/>
              </w:rPr>
              <w:t>ІІІ дәрежелі «ҚазККА 2010-2011 оқу жылының үздік оқытушысы», I дәрежелі «ҚазККА 2011-2012ж үздік оқытушысы» дипломымен, 2013 жылғы ҚазККА басшылығының мақтау қағаздарымен марапатталды. және 2016ж «ҚТЖ» ҰК» АҚ Басқарма төрағасы Қ.Алпысбаевтың Алғыс хаты бар (2018 ж.); М.Тынышпаевтың 145 жылдығына арналған медаль, 2024 ж. (24.10.2011 ж. № 134 куәлік);</w:t>
            </w:r>
          </w:p>
          <w:p w14:paraId="47826728" w14:textId="24D5F3FE" w:rsidR="00170D8E" w:rsidRPr="00FD7A63" w:rsidRDefault="00C028B1" w:rsidP="00170D8E">
            <w:pPr>
              <w:pStyle w:val="a5"/>
              <w:spacing w:after="0" w:line="228" w:lineRule="auto"/>
              <w:ind w:left="74" w:right="125" w:firstLine="284"/>
              <w:jc w:val="both"/>
              <w:rPr>
                <w:sz w:val="24"/>
                <w:szCs w:val="24"/>
                <w:lang w:val="kk-KZ"/>
              </w:rPr>
            </w:pPr>
            <w:r w:rsidRPr="00FD7A63">
              <w:rPr>
                <w:sz w:val="24"/>
                <w:szCs w:val="24"/>
                <w:lang w:val="kk-KZ"/>
              </w:rPr>
              <w:t>«Жоғары оқу орнының үздік оқытушысы – 2018» атағының иегері.</w:t>
            </w:r>
          </w:p>
          <w:p w14:paraId="1428A1E0" w14:textId="77777777" w:rsidR="00C028B1" w:rsidRPr="00FD7A63" w:rsidRDefault="00C028B1" w:rsidP="00C028B1">
            <w:pPr>
              <w:spacing w:after="0" w:line="228" w:lineRule="auto"/>
              <w:ind w:left="74" w:right="125" w:firstLine="284"/>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Мемлекеттік бюджеттік және келісімшарттық ғылыми-зерттеу жұмыстарын орындауға тұрақты негізде қатысады:</w:t>
            </w:r>
          </w:p>
          <w:p w14:paraId="75D6BBA1" w14:textId="77777777" w:rsidR="00C028B1" w:rsidRPr="00FD7A63" w:rsidRDefault="00C028B1" w:rsidP="00C028B1">
            <w:pPr>
              <w:spacing w:after="0" w:line="228" w:lineRule="auto"/>
              <w:ind w:left="74" w:right="125" w:firstLine="284"/>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1) «Вагонсервис» АҚ технологиялық процестеріне сараптама» (2011);</w:t>
            </w:r>
          </w:p>
          <w:p w14:paraId="49E9049A" w14:textId="77777777" w:rsidR="00C028B1" w:rsidRPr="00FD7A63" w:rsidRDefault="00C028B1" w:rsidP="00C028B1">
            <w:pPr>
              <w:spacing w:after="0" w:line="228" w:lineRule="auto"/>
              <w:ind w:left="74" w:right="125" w:firstLine="284"/>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2) «Тальго вагондарына жолда қызмет көрсету бойынша нұсқаулық» (2013);</w:t>
            </w:r>
          </w:p>
          <w:p w14:paraId="0B625E31" w14:textId="5DE1C58A" w:rsidR="00C028B1" w:rsidRPr="00FD7A63" w:rsidRDefault="00C028B1" w:rsidP="00C028B1">
            <w:pPr>
              <w:spacing w:after="0" w:line="228" w:lineRule="auto"/>
              <w:ind w:left="74" w:right="125" w:firstLine="284"/>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3) «Қытайда шығарылған 25G үлгісіндегі жеңіл автомобильдерді күрделі жөндеу бойынша нұсқаулық» (2014 ж.);</w:t>
            </w:r>
          </w:p>
          <w:p w14:paraId="57C433E6" w14:textId="77777777" w:rsidR="00C028B1" w:rsidRPr="00FD7A63" w:rsidRDefault="00C028B1" w:rsidP="00C028B1">
            <w:pPr>
              <w:spacing w:after="0" w:line="228" w:lineRule="auto"/>
              <w:ind w:left="74" w:right="125" w:firstLine="284"/>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4) «Жүк вагондарын конустық кассеталық мойынтіректері бар жаңа буын арбаларына берудің орындылығын анықтау» (2014 ж.);</w:t>
            </w:r>
          </w:p>
          <w:p w14:paraId="1242932F" w14:textId="7C2E8B3C" w:rsidR="00170D8E" w:rsidRPr="00FD7A63" w:rsidRDefault="00C028B1" w:rsidP="00C028B1">
            <w:pPr>
              <w:spacing w:after="0" w:line="228" w:lineRule="auto"/>
              <w:ind w:left="74" w:right="125" w:firstLine="284"/>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5) «Темір жол транспортерлері. Жалпы техникалық шарттар» (2014-2015 жж.).</w:t>
            </w:r>
          </w:p>
          <w:p w14:paraId="7492D7D7" w14:textId="322F7845" w:rsidR="000D4E92" w:rsidRPr="00FD7A63" w:rsidRDefault="00170D8E" w:rsidP="000D4E92">
            <w:pPr>
              <w:widowControl w:val="0"/>
              <w:spacing w:after="0" w:line="240" w:lineRule="auto"/>
              <w:ind w:left="123" w:right="106"/>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 xml:space="preserve">   6) </w:t>
            </w:r>
            <w:r w:rsidR="009547E6" w:rsidRPr="00FD7A63">
              <w:rPr>
                <w:rFonts w:ascii="Times New Roman" w:hAnsi="Times New Roman" w:cs="Times New Roman"/>
                <w:sz w:val="24"/>
                <w:szCs w:val="24"/>
                <w:lang w:val="kk-KZ"/>
              </w:rPr>
              <w:t xml:space="preserve">2024-2026 жылдарға арналған ғылыми және (немесе) ғылыми-техникалық жобаларды гранттық қаржыландыру АР23487831 </w:t>
            </w:r>
            <w:r w:rsidR="000D4E92" w:rsidRPr="00FD7A63">
              <w:rPr>
                <w:rFonts w:ascii="Times New Roman" w:hAnsi="Times New Roman" w:cs="Times New Roman"/>
                <w:sz w:val="24"/>
                <w:szCs w:val="24"/>
                <w:lang w:val="kk-KZ"/>
              </w:rPr>
              <w:t>«</w:t>
            </w:r>
            <w:r w:rsidR="009547E6" w:rsidRPr="00FD7A63">
              <w:rPr>
                <w:rFonts w:ascii="Times New Roman" w:hAnsi="Times New Roman" w:cs="Times New Roman"/>
                <w:sz w:val="24"/>
                <w:szCs w:val="24"/>
                <w:lang w:val="kk-KZ"/>
              </w:rPr>
              <w:t>Теориялық-эксперименттік зерттеулер негізінде инновациялық жылжымалы құрам экипажының динамикалық қасиеттерін зерттеуге арналған жолдағы бұзушылықтарды модельдеу</w:t>
            </w:r>
            <w:r w:rsidR="000D4E92" w:rsidRPr="00FD7A63">
              <w:rPr>
                <w:rFonts w:ascii="Times New Roman" w:hAnsi="Times New Roman" w:cs="Times New Roman"/>
                <w:sz w:val="24"/>
                <w:szCs w:val="24"/>
                <w:lang w:val="kk-KZ"/>
              </w:rPr>
              <w:t xml:space="preserve">» </w:t>
            </w:r>
            <w:r w:rsidR="009547E6" w:rsidRPr="00FD7A63">
              <w:rPr>
                <w:rFonts w:ascii="Times New Roman" w:hAnsi="Times New Roman" w:cs="Times New Roman"/>
                <w:sz w:val="24"/>
                <w:szCs w:val="24"/>
                <w:lang w:val="kk-KZ"/>
              </w:rPr>
              <w:t>жобасын орындаушы.</w:t>
            </w:r>
          </w:p>
          <w:p w14:paraId="5133FCA7" w14:textId="302A27A7" w:rsidR="00170D8E" w:rsidRPr="00FD7A63" w:rsidRDefault="000D4E92" w:rsidP="000D4E92">
            <w:pPr>
              <w:widowControl w:val="0"/>
              <w:spacing w:after="0" w:line="240" w:lineRule="auto"/>
              <w:ind w:left="123" w:right="106"/>
              <w:jc w:val="both"/>
              <w:rPr>
                <w:rFonts w:ascii="Times New Roman" w:hAnsi="Times New Roman" w:cs="Times New Roman"/>
                <w:sz w:val="24"/>
                <w:szCs w:val="24"/>
                <w:lang w:val="kk-KZ"/>
              </w:rPr>
            </w:pPr>
            <w:r w:rsidRPr="00FD7A63">
              <w:rPr>
                <w:rFonts w:ascii="Times New Roman" w:hAnsi="Times New Roman" w:cs="Times New Roman"/>
                <w:sz w:val="24"/>
                <w:szCs w:val="24"/>
                <w:lang w:val="kk-KZ"/>
              </w:rPr>
              <w:t xml:space="preserve">   </w:t>
            </w:r>
            <w:r w:rsidR="009547E6" w:rsidRPr="00FD7A63">
              <w:rPr>
                <w:rFonts w:ascii="Times New Roman" w:hAnsi="Times New Roman" w:cs="Times New Roman"/>
                <w:sz w:val="24"/>
                <w:szCs w:val="24"/>
                <w:lang w:val="kk-KZ"/>
              </w:rPr>
              <w:t>ҚР БҒМ Білім және ғылым саласындағы бақылау комитетінің «Құрылыс, Көлік және жеңіл өнеркәсіп» (2017-2018ж.), «"Инженерия және инженерлік іс» (2019ж.) сараптамалық кеңестерінің жұмысына қатысты;</w:t>
            </w:r>
          </w:p>
        </w:tc>
      </w:tr>
    </w:tbl>
    <w:p w14:paraId="3F7817F5" w14:textId="77777777" w:rsidR="008E058A" w:rsidRPr="00FD7A63" w:rsidRDefault="008E058A" w:rsidP="00855E94">
      <w:pPr>
        <w:spacing w:after="0" w:line="240" w:lineRule="auto"/>
        <w:rPr>
          <w:rFonts w:ascii="Times New Roman" w:hAnsi="Times New Roman" w:cs="Times New Roman"/>
          <w:color w:val="000000"/>
          <w:sz w:val="23"/>
          <w:szCs w:val="23"/>
          <w:lang w:val="kk-KZ"/>
        </w:rPr>
      </w:pPr>
    </w:p>
    <w:p w14:paraId="7232E325" w14:textId="1D462BB9" w:rsidR="00457D7E" w:rsidRPr="00FD7A63" w:rsidRDefault="000D4E92" w:rsidP="00855E94">
      <w:pPr>
        <w:spacing w:after="0" w:line="240" w:lineRule="auto"/>
        <w:rPr>
          <w:rFonts w:ascii="Times New Roman" w:hAnsi="Times New Roman" w:cs="Times New Roman"/>
          <w:color w:val="000000"/>
          <w:sz w:val="23"/>
          <w:szCs w:val="23"/>
          <w:lang w:val="kk-KZ"/>
        </w:rPr>
      </w:pPr>
      <w:r w:rsidRPr="00FD7A63">
        <w:rPr>
          <w:rFonts w:ascii="Times New Roman" w:hAnsi="Times New Roman" w:cs="Times New Roman"/>
          <w:color w:val="000000"/>
          <w:sz w:val="23"/>
          <w:szCs w:val="23"/>
          <w:lang w:val="kk-KZ"/>
        </w:rPr>
        <w:t xml:space="preserve"> </w:t>
      </w:r>
    </w:p>
    <w:p w14:paraId="4604743F" w14:textId="77777777" w:rsidR="00457D7E" w:rsidRPr="00FD7A63" w:rsidRDefault="00457D7E" w:rsidP="00855E94">
      <w:pPr>
        <w:spacing w:after="0" w:line="240" w:lineRule="auto"/>
        <w:rPr>
          <w:rFonts w:ascii="Times New Roman" w:hAnsi="Times New Roman" w:cs="Times New Roman"/>
          <w:color w:val="000000"/>
          <w:sz w:val="23"/>
          <w:szCs w:val="23"/>
          <w:lang w:val="kk-KZ"/>
        </w:rPr>
      </w:pPr>
    </w:p>
    <w:p w14:paraId="0F53683F" w14:textId="117C4AF5" w:rsidR="00046E84" w:rsidRPr="00FD7A63" w:rsidRDefault="009547E6" w:rsidP="00D8234E">
      <w:pPr>
        <w:spacing w:after="0" w:line="240" w:lineRule="auto"/>
        <w:jc w:val="both"/>
        <w:rPr>
          <w:rFonts w:ascii="Times New Roman" w:hAnsi="Times New Roman" w:cs="Times New Roman"/>
          <w:b/>
          <w:sz w:val="23"/>
          <w:szCs w:val="23"/>
          <w:lang w:val="kk-KZ"/>
        </w:rPr>
      </w:pPr>
      <w:r w:rsidRPr="00FD7A63">
        <w:rPr>
          <w:rFonts w:ascii="Times New Roman" w:hAnsi="Times New Roman" w:cs="Times New Roman"/>
          <w:b/>
          <w:color w:val="000000"/>
          <w:sz w:val="24"/>
          <w:szCs w:val="24"/>
          <w:lang w:val="kk-KZ"/>
        </w:rPr>
        <w:t>«Жылжымалы құрам» кафедрасының меңгерушісі</w:t>
      </w:r>
      <w:r w:rsidR="00457D7E" w:rsidRPr="00FD7A63">
        <w:rPr>
          <w:rFonts w:ascii="Times New Roman" w:hAnsi="Times New Roman" w:cs="Times New Roman"/>
          <w:b/>
          <w:color w:val="000000"/>
          <w:sz w:val="24"/>
          <w:szCs w:val="24"/>
          <w:lang w:val="kk-KZ"/>
        </w:rPr>
        <w:t xml:space="preserve">  </w:t>
      </w:r>
      <w:r w:rsidR="00E75446" w:rsidRPr="00FD7A63">
        <w:rPr>
          <w:rFonts w:ascii="Times New Roman" w:hAnsi="Times New Roman" w:cs="Times New Roman"/>
          <w:b/>
          <w:color w:val="000000"/>
          <w:sz w:val="24"/>
          <w:szCs w:val="24"/>
          <w:lang w:val="kk-KZ"/>
        </w:rPr>
        <w:t>_</w:t>
      </w:r>
      <w:r w:rsidR="000D7B9B" w:rsidRPr="00FD7A63">
        <w:rPr>
          <w:rFonts w:ascii="Times New Roman" w:hAnsi="Times New Roman" w:cs="Times New Roman"/>
          <w:b/>
          <w:color w:val="000000"/>
          <w:sz w:val="24"/>
          <w:szCs w:val="24"/>
          <w:lang w:val="kk-KZ"/>
        </w:rPr>
        <w:t>________________</w:t>
      </w:r>
      <w:r w:rsidR="00457D7E" w:rsidRPr="00FD7A63">
        <w:rPr>
          <w:rFonts w:ascii="Times New Roman" w:hAnsi="Times New Roman" w:cs="Times New Roman"/>
          <w:b/>
          <w:color w:val="000000"/>
          <w:sz w:val="24"/>
          <w:szCs w:val="24"/>
          <w:lang w:val="kk-KZ"/>
        </w:rPr>
        <w:t xml:space="preserve">      </w:t>
      </w:r>
      <w:r w:rsidR="00E75446" w:rsidRPr="00FD7A63">
        <w:rPr>
          <w:rFonts w:ascii="Times New Roman" w:hAnsi="Times New Roman" w:cs="Times New Roman"/>
          <w:b/>
          <w:color w:val="000000"/>
          <w:sz w:val="24"/>
          <w:szCs w:val="24"/>
          <w:lang w:val="kk-KZ"/>
        </w:rPr>
        <w:t xml:space="preserve"> </w:t>
      </w:r>
      <w:r w:rsidR="00E8307E" w:rsidRPr="00FD7A63">
        <w:rPr>
          <w:rFonts w:ascii="Times New Roman" w:hAnsi="Times New Roman" w:cs="Times New Roman"/>
          <w:b/>
          <w:color w:val="000000"/>
          <w:sz w:val="24"/>
          <w:szCs w:val="24"/>
          <w:lang w:val="kk-KZ"/>
        </w:rPr>
        <w:t xml:space="preserve">  </w:t>
      </w:r>
      <w:r w:rsidR="001C45BD" w:rsidRPr="00FD7A63">
        <w:rPr>
          <w:rFonts w:ascii="Times New Roman" w:hAnsi="Times New Roman" w:cs="Times New Roman"/>
          <w:b/>
          <w:color w:val="000000"/>
          <w:sz w:val="24"/>
          <w:szCs w:val="24"/>
          <w:lang w:val="kk-KZ"/>
        </w:rPr>
        <w:t>Джакупо</w:t>
      </w:r>
      <w:r w:rsidR="000D4E92" w:rsidRPr="00FD7A63">
        <w:rPr>
          <w:rFonts w:ascii="Times New Roman" w:hAnsi="Times New Roman" w:cs="Times New Roman"/>
          <w:b/>
          <w:color w:val="000000"/>
          <w:sz w:val="24"/>
          <w:szCs w:val="24"/>
          <w:lang w:val="kk-KZ"/>
        </w:rPr>
        <w:t>в</w:t>
      </w:r>
      <w:r w:rsidR="000D4E92" w:rsidRPr="00FD7A63">
        <w:rPr>
          <w:rFonts w:ascii="Times New Roman" w:hAnsi="Times New Roman" w:cs="Times New Roman"/>
          <w:b/>
          <w:color w:val="000000"/>
          <w:sz w:val="23"/>
          <w:szCs w:val="23"/>
          <w:lang w:val="kk-KZ"/>
        </w:rPr>
        <w:t xml:space="preserve"> </w:t>
      </w:r>
      <w:r w:rsidR="001C45BD" w:rsidRPr="00FD7A63">
        <w:rPr>
          <w:rFonts w:ascii="Times New Roman" w:hAnsi="Times New Roman" w:cs="Times New Roman"/>
          <w:b/>
          <w:color w:val="000000"/>
          <w:sz w:val="23"/>
          <w:szCs w:val="23"/>
          <w:lang w:val="kk-KZ"/>
        </w:rPr>
        <w:t>Н</w:t>
      </w:r>
      <w:r w:rsidR="00D8234E" w:rsidRPr="00FD7A63">
        <w:rPr>
          <w:rFonts w:ascii="Times New Roman" w:hAnsi="Times New Roman" w:cs="Times New Roman"/>
          <w:b/>
          <w:color w:val="000000"/>
          <w:sz w:val="23"/>
          <w:szCs w:val="23"/>
          <w:lang w:val="kk-KZ"/>
        </w:rPr>
        <w:t>.</w:t>
      </w:r>
      <w:r w:rsidR="001C45BD" w:rsidRPr="00FD7A63">
        <w:rPr>
          <w:rFonts w:ascii="Times New Roman" w:hAnsi="Times New Roman" w:cs="Times New Roman"/>
          <w:b/>
          <w:color w:val="000000"/>
          <w:sz w:val="23"/>
          <w:szCs w:val="23"/>
          <w:lang w:val="kk-KZ"/>
        </w:rPr>
        <w:t>Р</w:t>
      </w:r>
      <w:r w:rsidR="00C03522" w:rsidRPr="00FD7A63">
        <w:rPr>
          <w:rFonts w:ascii="Times New Roman" w:hAnsi="Times New Roman" w:cs="Times New Roman"/>
          <w:b/>
          <w:color w:val="000000"/>
          <w:sz w:val="23"/>
          <w:szCs w:val="23"/>
          <w:lang w:val="kk-KZ"/>
        </w:rPr>
        <w:t>.</w:t>
      </w:r>
    </w:p>
    <w:p w14:paraId="0DD2FE0D" w14:textId="135FF047" w:rsidR="00D04BA7" w:rsidRPr="009547E6" w:rsidRDefault="00D8234E" w:rsidP="009824BF">
      <w:pPr>
        <w:spacing w:after="0" w:line="240" w:lineRule="auto"/>
        <w:ind w:left="5040" w:firstLine="63"/>
        <w:rPr>
          <w:rFonts w:ascii="Times New Roman" w:hAnsi="Times New Roman" w:cs="Times New Roman"/>
          <w:sz w:val="23"/>
          <w:szCs w:val="23"/>
          <w:lang w:val="kk-KZ"/>
        </w:rPr>
      </w:pPr>
      <w:r w:rsidRPr="00FD7A63">
        <w:rPr>
          <w:rFonts w:ascii="Times New Roman" w:hAnsi="Times New Roman" w:cs="Times New Roman"/>
          <w:color w:val="000000"/>
          <w:sz w:val="23"/>
          <w:szCs w:val="23"/>
          <w:vertAlign w:val="superscript"/>
          <w:lang w:val="kk-KZ"/>
        </w:rPr>
        <w:t xml:space="preserve">                                                                                </w:t>
      </w:r>
      <w:r w:rsidR="00046E84" w:rsidRPr="00FD7A63">
        <w:rPr>
          <w:rFonts w:ascii="Times New Roman" w:hAnsi="Times New Roman" w:cs="Times New Roman"/>
          <w:color w:val="000000"/>
          <w:sz w:val="23"/>
          <w:szCs w:val="23"/>
          <w:vertAlign w:val="superscript"/>
          <w:lang w:val="kk-KZ"/>
        </w:rPr>
        <w:t>(</w:t>
      </w:r>
      <w:r w:rsidR="009547E6" w:rsidRPr="00FD7A63">
        <w:rPr>
          <w:rFonts w:ascii="Times New Roman" w:hAnsi="Times New Roman" w:cs="Times New Roman"/>
          <w:color w:val="000000"/>
          <w:spacing w:val="2"/>
          <w:sz w:val="24"/>
          <w:szCs w:val="24"/>
          <w:shd w:val="clear" w:color="auto" w:fill="FFFFFF"/>
          <w:vertAlign w:val="superscript"/>
          <w:lang w:val="kk-KZ"/>
        </w:rPr>
        <w:t>қолы, аты-жөні және тегі</w:t>
      </w:r>
      <w:r w:rsidR="002B3B89" w:rsidRPr="00FD7A63">
        <w:rPr>
          <w:rFonts w:ascii="Times New Roman" w:hAnsi="Times New Roman" w:cs="Times New Roman"/>
          <w:color w:val="000000"/>
          <w:sz w:val="24"/>
          <w:szCs w:val="24"/>
          <w:vertAlign w:val="superscript"/>
          <w:lang w:val="kk-KZ"/>
        </w:rPr>
        <w:t>.</w:t>
      </w:r>
      <w:r w:rsidR="00046E84" w:rsidRPr="00FD7A63">
        <w:rPr>
          <w:rFonts w:ascii="Times New Roman" w:hAnsi="Times New Roman" w:cs="Times New Roman"/>
          <w:color w:val="000000"/>
          <w:sz w:val="23"/>
          <w:szCs w:val="23"/>
          <w:vertAlign w:val="superscript"/>
          <w:lang w:val="kk-KZ"/>
        </w:rPr>
        <w:t>)</w:t>
      </w:r>
    </w:p>
    <w:sectPr w:rsidR="00D04BA7" w:rsidRPr="009547E6" w:rsidSect="00E75446">
      <w:footerReference w:type="default" r:id="rId8"/>
      <w:pgSz w:w="12240" w:h="15840"/>
      <w:pgMar w:top="567" w:right="680"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F190C" w14:textId="77777777" w:rsidR="00E51E55" w:rsidRDefault="00E51E55" w:rsidP="00926BC4">
      <w:pPr>
        <w:spacing w:after="0" w:line="240" w:lineRule="auto"/>
      </w:pPr>
      <w:r>
        <w:separator/>
      </w:r>
    </w:p>
  </w:endnote>
  <w:endnote w:type="continuationSeparator" w:id="0">
    <w:p w14:paraId="5473E29D" w14:textId="77777777" w:rsidR="00E51E55" w:rsidRDefault="00E51E55" w:rsidP="0092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0689657"/>
      <w:docPartObj>
        <w:docPartGallery w:val="Page Numbers (Bottom of Page)"/>
        <w:docPartUnique/>
      </w:docPartObj>
    </w:sdtPr>
    <w:sdtEndPr>
      <w:rPr>
        <w:rFonts w:ascii="Times New Roman" w:hAnsi="Times New Roman" w:cs="Times New Roman"/>
        <w:sz w:val="20"/>
        <w:szCs w:val="20"/>
      </w:rPr>
    </w:sdtEndPr>
    <w:sdtContent>
      <w:p w14:paraId="05B8DEC3" w14:textId="77777777" w:rsidR="00926BC4" w:rsidRPr="00926BC4" w:rsidRDefault="009266D3" w:rsidP="00926BC4">
        <w:pPr>
          <w:pStyle w:val="a9"/>
          <w:jc w:val="right"/>
          <w:rPr>
            <w:rFonts w:ascii="Times New Roman" w:hAnsi="Times New Roman" w:cs="Times New Roman"/>
            <w:sz w:val="20"/>
            <w:szCs w:val="20"/>
          </w:rPr>
        </w:pPr>
        <w:r w:rsidRPr="00926BC4">
          <w:rPr>
            <w:rFonts w:ascii="Times New Roman" w:hAnsi="Times New Roman" w:cs="Times New Roman"/>
            <w:sz w:val="20"/>
            <w:szCs w:val="20"/>
          </w:rPr>
          <w:fldChar w:fldCharType="begin"/>
        </w:r>
        <w:r w:rsidR="00926BC4" w:rsidRPr="00926BC4">
          <w:rPr>
            <w:rFonts w:ascii="Times New Roman" w:hAnsi="Times New Roman" w:cs="Times New Roman"/>
            <w:sz w:val="20"/>
            <w:szCs w:val="20"/>
          </w:rPr>
          <w:instrText>PAGE   \* MERGEFORMAT</w:instrText>
        </w:r>
        <w:r w:rsidRPr="00926BC4">
          <w:rPr>
            <w:rFonts w:ascii="Times New Roman" w:hAnsi="Times New Roman" w:cs="Times New Roman"/>
            <w:sz w:val="20"/>
            <w:szCs w:val="20"/>
          </w:rPr>
          <w:fldChar w:fldCharType="separate"/>
        </w:r>
        <w:r w:rsidR="002B777A" w:rsidRPr="002B777A">
          <w:rPr>
            <w:rFonts w:ascii="Times New Roman" w:hAnsi="Times New Roman" w:cs="Times New Roman"/>
            <w:noProof/>
            <w:sz w:val="20"/>
            <w:szCs w:val="20"/>
            <w:lang w:val="ru-RU"/>
          </w:rPr>
          <w:t>2</w:t>
        </w:r>
        <w:r w:rsidRPr="00926BC4">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9B80A" w14:textId="77777777" w:rsidR="00E51E55" w:rsidRDefault="00E51E55" w:rsidP="00926BC4">
      <w:pPr>
        <w:spacing w:after="0" w:line="240" w:lineRule="auto"/>
      </w:pPr>
      <w:r>
        <w:separator/>
      </w:r>
    </w:p>
  </w:footnote>
  <w:footnote w:type="continuationSeparator" w:id="0">
    <w:p w14:paraId="454A849F" w14:textId="77777777" w:rsidR="00E51E55" w:rsidRDefault="00E51E55" w:rsidP="00926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4BAB"/>
    <w:multiLevelType w:val="hybridMultilevel"/>
    <w:tmpl w:val="3E00E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7509"/>
    <w:multiLevelType w:val="hybridMultilevel"/>
    <w:tmpl w:val="CECE70D4"/>
    <w:lvl w:ilvl="0" w:tplc="FF668C46">
      <w:start w:val="1"/>
      <w:numFmt w:val="decimal"/>
      <w:lvlText w:val="%1."/>
      <w:lvlJc w:val="left"/>
      <w:pPr>
        <w:ind w:left="451" w:hanging="360"/>
      </w:pPr>
      <w:rPr>
        <w:rFonts w:hint="default"/>
      </w:rPr>
    </w:lvl>
    <w:lvl w:ilvl="1" w:tplc="04190019" w:tentative="1">
      <w:start w:val="1"/>
      <w:numFmt w:val="lowerLetter"/>
      <w:lvlText w:val="%2."/>
      <w:lvlJc w:val="left"/>
      <w:pPr>
        <w:ind w:left="1171" w:hanging="360"/>
      </w:pPr>
    </w:lvl>
    <w:lvl w:ilvl="2" w:tplc="0419001B" w:tentative="1">
      <w:start w:val="1"/>
      <w:numFmt w:val="lowerRoman"/>
      <w:lvlText w:val="%3."/>
      <w:lvlJc w:val="right"/>
      <w:pPr>
        <w:ind w:left="1891" w:hanging="180"/>
      </w:pPr>
    </w:lvl>
    <w:lvl w:ilvl="3" w:tplc="0419000F" w:tentative="1">
      <w:start w:val="1"/>
      <w:numFmt w:val="decimal"/>
      <w:lvlText w:val="%4."/>
      <w:lvlJc w:val="left"/>
      <w:pPr>
        <w:ind w:left="2611" w:hanging="360"/>
      </w:pPr>
    </w:lvl>
    <w:lvl w:ilvl="4" w:tplc="04190019" w:tentative="1">
      <w:start w:val="1"/>
      <w:numFmt w:val="lowerLetter"/>
      <w:lvlText w:val="%5."/>
      <w:lvlJc w:val="left"/>
      <w:pPr>
        <w:ind w:left="3331" w:hanging="360"/>
      </w:pPr>
    </w:lvl>
    <w:lvl w:ilvl="5" w:tplc="0419001B" w:tentative="1">
      <w:start w:val="1"/>
      <w:numFmt w:val="lowerRoman"/>
      <w:lvlText w:val="%6."/>
      <w:lvlJc w:val="right"/>
      <w:pPr>
        <w:ind w:left="4051" w:hanging="180"/>
      </w:pPr>
    </w:lvl>
    <w:lvl w:ilvl="6" w:tplc="0419000F" w:tentative="1">
      <w:start w:val="1"/>
      <w:numFmt w:val="decimal"/>
      <w:lvlText w:val="%7."/>
      <w:lvlJc w:val="left"/>
      <w:pPr>
        <w:ind w:left="4771" w:hanging="360"/>
      </w:pPr>
    </w:lvl>
    <w:lvl w:ilvl="7" w:tplc="04190019" w:tentative="1">
      <w:start w:val="1"/>
      <w:numFmt w:val="lowerLetter"/>
      <w:lvlText w:val="%8."/>
      <w:lvlJc w:val="left"/>
      <w:pPr>
        <w:ind w:left="5491" w:hanging="360"/>
      </w:pPr>
    </w:lvl>
    <w:lvl w:ilvl="8" w:tplc="0419001B" w:tentative="1">
      <w:start w:val="1"/>
      <w:numFmt w:val="lowerRoman"/>
      <w:lvlText w:val="%9."/>
      <w:lvlJc w:val="right"/>
      <w:pPr>
        <w:ind w:left="6211" w:hanging="180"/>
      </w:pPr>
    </w:lvl>
  </w:abstractNum>
  <w:abstractNum w:abstractNumId="2" w15:restartNumberingAfterBreak="0">
    <w:nsid w:val="218F1734"/>
    <w:multiLevelType w:val="hybridMultilevel"/>
    <w:tmpl w:val="A7002046"/>
    <w:lvl w:ilvl="0" w:tplc="CD223E18">
      <w:start w:val="1"/>
      <w:numFmt w:val="decimal"/>
      <w:lvlText w:val="%1."/>
      <w:lvlJc w:val="left"/>
      <w:pPr>
        <w:ind w:left="431" w:hanging="360"/>
      </w:pPr>
      <w:rPr>
        <w:rFonts w:hint="default"/>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3" w15:restartNumberingAfterBreak="0">
    <w:nsid w:val="34E0231C"/>
    <w:multiLevelType w:val="hybridMultilevel"/>
    <w:tmpl w:val="E0D4E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027B8"/>
    <w:multiLevelType w:val="hybridMultilevel"/>
    <w:tmpl w:val="952EA7F0"/>
    <w:lvl w:ilvl="0" w:tplc="005412AC">
      <w:start w:val="1"/>
      <w:numFmt w:val="decimal"/>
      <w:lvlText w:val="%1."/>
      <w:lvlJc w:val="left"/>
      <w:pPr>
        <w:ind w:left="431" w:hanging="360"/>
      </w:pPr>
      <w:rPr>
        <w:rFonts w:hint="default"/>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5" w15:restartNumberingAfterBreak="0">
    <w:nsid w:val="7E9867B8"/>
    <w:multiLevelType w:val="hybridMultilevel"/>
    <w:tmpl w:val="3C32BDB4"/>
    <w:lvl w:ilvl="0" w:tplc="0826E71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F6"/>
    <w:rsid w:val="00003071"/>
    <w:rsid w:val="00011DD0"/>
    <w:rsid w:val="00021404"/>
    <w:rsid w:val="000240F2"/>
    <w:rsid w:val="00045196"/>
    <w:rsid w:val="000463F8"/>
    <w:rsid w:val="00046E84"/>
    <w:rsid w:val="00052FF3"/>
    <w:rsid w:val="00057921"/>
    <w:rsid w:val="000627F4"/>
    <w:rsid w:val="0006610D"/>
    <w:rsid w:val="00067A39"/>
    <w:rsid w:val="00072220"/>
    <w:rsid w:val="0007250E"/>
    <w:rsid w:val="000806FE"/>
    <w:rsid w:val="0008433D"/>
    <w:rsid w:val="00091D6E"/>
    <w:rsid w:val="000A0637"/>
    <w:rsid w:val="000A6C94"/>
    <w:rsid w:val="000B690F"/>
    <w:rsid w:val="000C0D41"/>
    <w:rsid w:val="000C1359"/>
    <w:rsid w:val="000C6365"/>
    <w:rsid w:val="000D4E92"/>
    <w:rsid w:val="000D7B9B"/>
    <w:rsid w:val="000E2950"/>
    <w:rsid w:val="000E4431"/>
    <w:rsid w:val="000F2F86"/>
    <w:rsid w:val="000F463B"/>
    <w:rsid w:val="00101161"/>
    <w:rsid w:val="00106104"/>
    <w:rsid w:val="00127614"/>
    <w:rsid w:val="00135019"/>
    <w:rsid w:val="00136094"/>
    <w:rsid w:val="00142FBB"/>
    <w:rsid w:val="00146D2F"/>
    <w:rsid w:val="00167E2D"/>
    <w:rsid w:val="00170D8E"/>
    <w:rsid w:val="00184DCF"/>
    <w:rsid w:val="001A16A1"/>
    <w:rsid w:val="001A706E"/>
    <w:rsid w:val="001B2D72"/>
    <w:rsid w:val="001B4E4E"/>
    <w:rsid w:val="001C2D92"/>
    <w:rsid w:val="001C45BD"/>
    <w:rsid w:val="001C46E2"/>
    <w:rsid w:val="001C6F76"/>
    <w:rsid w:val="001C6FB3"/>
    <w:rsid w:val="001D2F5C"/>
    <w:rsid w:val="001E06DD"/>
    <w:rsid w:val="001F13E7"/>
    <w:rsid w:val="001F19B8"/>
    <w:rsid w:val="001F4AC3"/>
    <w:rsid w:val="001F5C95"/>
    <w:rsid w:val="002044E3"/>
    <w:rsid w:val="00204F4F"/>
    <w:rsid w:val="00205491"/>
    <w:rsid w:val="002064FB"/>
    <w:rsid w:val="00211A44"/>
    <w:rsid w:val="00220E89"/>
    <w:rsid w:val="002327E6"/>
    <w:rsid w:val="0023296B"/>
    <w:rsid w:val="0023306D"/>
    <w:rsid w:val="00236568"/>
    <w:rsid w:val="00236FF9"/>
    <w:rsid w:val="00240D98"/>
    <w:rsid w:val="0027144A"/>
    <w:rsid w:val="0027658C"/>
    <w:rsid w:val="00291367"/>
    <w:rsid w:val="002966EE"/>
    <w:rsid w:val="002A0008"/>
    <w:rsid w:val="002A0460"/>
    <w:rsid w:val="002B3B89"/>
    <w:rsid w:val="002B6F3D"/>
    <w:rsid w:val="002B777A"/>
    <w:rsid w:val="002C4FF2"/>
    <w:rsid w:val="002C59E3"/>
    <w:rsid w:val="002D4079"/>
    <w:rsid w:val="002E4281"/>
    <w:rsid w:val="002E42D3"/>
    <w:rsid w:val="002F6BC4"/>
    <w:rsid w:val="00312CA7"/>
    <w:rsid w:val="00335362"/>
    <w:rsid w:val="00340670"/>
    <w:rsid w:val="00344ABA"/>
    <w:rsid w:val="00347015"/>
    <w:rsid w:val="00362AD0"/>
    <w:rsid w:val="00363D53"/>
    <w:rsid w:val="00364B30"/>
    <w:rsid w:val="00365581"/>
    <w:rsid w:val="00373570"/>
    <w:rsid w:val="003738D5"/>
    <w:rsid w:val="00376C29"/>
    <w:rsid w:val="00382F38"/>
    <w:rsid w:val="0039318B"/>
    <w:rsid w:val="0039361C"/>
    <w:rsid w:val="003B1F10"/>
    <w:rsid w:val="003B2541"/>
    <w:rsid w:val="003B3277"/>
    <w:rsid w:val="003B5CF7"/>
    <w:rsid w:val="003C4092"/>
    <w:rsid w:val="003C50E3"/>
    <w:rsid w:val="003D13DD"/>
    <w:rsid w:val="003D59A3"/>
    <w:rsid w:val="003D6162"/>
    <w:rsid w:val="003D6554"/>
    <w:rsid w:val="003E2C6E"/>
    <w:rsid w:val="003E36BF"/>
    <w:rsid w:val="00412A8E"/>
    <w:rsid w:val="00434768"/>
    <w:rsid w:val="00437D62"/>
    <w:rsid w:val="00451A43"/>
    <w:rsid w:val="00454786"/>
    <w:rsid w:val="00457D7E"/>
    <w:rsid w:val="0046056C"/>
    <w:rsid w:val="0046595E"/>
    <w:rsid w:val="00470507"/>
    <w:rsid w:val="00471DF1"/>
    <w:rsid w:val="0048708D"/>
    <w:rsid w:val="00497C8A"/>
    <w:rsid w:val="004A6581"/>
    <w:rsid w:val="004B5EBC"/>
    <w:rsid w:val="004B72F1"/>
    <w:rsid w:val="004C3347"/>
    <w:rsid w:val="004C7678"/>
    <w:rsid w:val="004D5038"/>
    <w:rsid w:val="004D75E4"/>
    <w:rsid w:val="00524FC9"/>
    <w:rsid w:val="00536FEC"/>
    <w:rsid w:val="005445E9"/>
    <w:rsid w:val="00547494"/>
    <w:rsid w:val="005511DE"/>
    <w:rsid w:val="005562D0"/>
    <w:rsid w:val="00563DB6"/>
    <w:rsid w:val="00570209"/>
    <w:rsid w:val="0057044B"/>
    <w:rsid w:val="00570F63"/>
    <w:rsid w:val="005976B8"/>
    <w:rsid w:val="005A04EE"/>
    <w:rsid w:val="005B3A87"/>
    <w:rsid w:val="005B5607"/>
    <w:rsid w:val="005B79F5"/>
    <w:rsid w:val="005B7B1F"/>
    <w:rsid w:val="005C2282"/>
    <w:rsid w:val="005E6804"/>
    <w:rsid w:val="005E6D3D"/>
    <w:rsid w:val="005E7037"/>
    <w:rsid w:val="005F77EF"/>
    <w:rsid w:val="00610866"/>
    <w:rsid w:val="0061425D"/>
    <w:rsid w:val="0061593E"/>
    <w:rsid w:val="006268EB"/>
    <w:rsid w:val="00632CE5"/>
    <w:rsid w:val="00653580"/>
    <w:rsid w:val="00654E89"/>
    <w:rsid w:val="006551D2"/>
    <w:rsid w:val="0065611B"/>
    <w:rsid w:val="00673DA8"/>
    <w:rsid w:val="006A64AA"/>
    <w:rsid w:val="006A69F0"/>
    <w:rsid w:val="006B5776"/>
    <w:rsid w:val="006B5EF3"/>
    <w:rsid w:val="006C0794"/>
    <w:rsid w:val="006C4693"/>
    <w:rsid w:val="006C766E"/>
    <w:rsid w:val="006E59E3"/>
    <w:rsid w:val="006F39DE"/>
    <w:rsid w:val="00700985"/>
    <w:rsid w:val="00705D28"/>
    <w:rsid w:val="00716B9A"/>
    <w:rsid w:val="0073079F"/>
    <w:rsid w:val="007315D1"/>
    <w:rsid w:val="007320D9"/>
    <w:rsid w:val="0073577A"/>
    <w:rsid w:val="00737CE9"/>
    <w:rsid w:val="00740E47"/>
    <w:rsid w:val="00741EFC"/>
    <w:rsid w:val="00750E7D"/>
    <w:rsid w:val="00755131"/>
    <w:rsid w:val="00762F8E"/>
    <w:rsid w:val="007641A7"/>
    <w:rsid w:val="007657B0"/>
    <w:rsid w:val="007806DC"/>
    <w:rsid w:val="00780C8F"/>
    <w:rsid w:val="0078285D"/>
    <w:rsid w:val="00782E60"/>
    <w:rsid w:val="007B0141"/>
    <w:rsid w:val="00810BCD"/>
    <w:rsid w:val="00825739"/>
    <w:rsid w:val="00831644"/>
    <w:rsid w:val="00840D47"/>
    <w:rsid w:val="008458CF"/>
    <w:rsid w:val="00855E94"/>
    <w:rsid w:val="0086609C"/>
    <w:rsid w:val="00870737"/>
    <w:rsid w:val="00870BBB"/>
    <w:rsid w:val="0087173E"/>
    <w:rsid w:val="00875AD6"/>
    <w:rsid w:val="00881FD7"/>
    <w:rsid w:val="0089110D"/>
    <w:rsid w:val="008C575C"/>
    <w:rsid w:val="008D1EB2"/>
    <w:rsid w:val="008D5308"/>
    <w:rsid w:val="008D5B84"/>
    <w:rsid w:val="008E058A"/>
    <w:rsid w:val="008E7801"/>
    <w:rsid w:val="008F3AA4"/>
    <w:rsid w:val="009007D0"/>
    <w:rsid w:val="00921481"/>
    <w:rsid w:val="009266D3"/>
    <w:rsid w:val="009269F7"/>
    <w:rsid w:val="00926BC4"/>
    <w:rsid w:val="00927AF6"/>
    <w:rsid w:val="00931B99"/>
    <w:rsid w:val="00933FBD"/>
    <w:rsid w:val="00934A14"/>
    <w:rsid w:val="009360D6"/>
    <w:rsid w:val="0094268E"/>
    <w:rsid w:val="00943E2F"/>
    <w:rsid w:val="00945A4A"/>
    <w:rsid w:val="00950E88"/>
    <w:rsid w:val="00954577"/>
    <w:rsid w:val="009547E6"/>
    <w:rsid w:val="0095606E"/>
    <w:rsid w:val="00956499"/>
    <w:rsid w:val="00963177"/>
    <w:rsid w:val="00965CAA"/>
    <w:rsid w:val="0097781E"/>
    <w:rsid w:val="009820A8"/>
    <w:rsid w:val="009824BF"/>
    <w:rsid w:val="009A10ED"/>
    <w:rsid w:val="009B67EE"/>
    <w:rsid w:val="009D4713"/>
    <w:rsid w:val="009D5E73"/>
    <w:rsid w:val="009D67C6"/>
    <w:rsid w:val="009E1A81"/>
    <w:rsid w:val="009E29B7"/>
    <w:rsid w:val="009E3113"/>
    <w:rsid w:val="009E7D0C"/>
    <w:rsid w:val="009F3C35"/>
    <w:rsid w:val="009F6072"/>
    <w:rsid w:val="00A01FED"/>
    <w:rsid w:val="00A1381B"/>
    <w:rsid w:val="00A14101"/>
    <w:rsid w:val="00A27269"/>
    <w:rsid w:val="00A316CA"/>
    <w:rsid w:val="00A33A19"/>
    <w:rsid w:val="00A354D9"/>
    <w:rsid w:val="00A354EE"/>
    <w:rsid w:val="00A3789A"/>
    <w:rsid w:val="00A47298"/>
    <w:rsid w:val="00A55381"/>
    <w:rsid w:val="00A60CEF"/>
    <w:rsid w:val="00A70875"/>
    <w:rsid w:val="00A70C1F"/>
    <w:rsid w:val="00A7155C"/>
    <w:rsid w:val="00A86B24"/>
    <w:rsid w:val="00AB1CA3"/>
    <w:rsid w:val="00AB4FD0"/>
    <w:rsid w:val="00AC06BF"/>
    <w:rsid w:val="00AC3341"/>
    <w:rsid w:val="00AD37FF"/>
    <w:rsid w:val="00AD7022"/>
    <w:rsid w:val="00AE0C77"/>
    <w:rsid w:val="00AE29F0"/>
    <w:rsid w:val="00AE4E2C"/>
    <w:rsid w:val="00AF74DB"/>
    <w:rsid w:val="00B0057C"/>
    <w:rsid w:val="00B02A8A"/>
    <w:rsid w:val="00B06C7D"/>
    <w:rsid w:val="00B113F4"/>
    <w:rsid w:val="00B240C6"/>
    <w:rsid w:val="00B31447"/>
    <w:rsid w:val="00B32463"/>
    <w:rsid w:val="00B427D0"/>
    <w:rsid w:val="00B51CA2"/>
    <w:rsid w:val="00B67435"/>
    <w:rsid w:val="00B674A3"/>
    <w:rsid w:val="00BA771C"/>
    <w:rsid w:val="00BB6454"/>
    <w:rsid w:val="00BB710B"/>
    <w:rsid w:val="00BC083F"/>
    <w:rsid w:val="00BC5ACA"/>
    <w:rsid w:val="00BC5FD6"/>
    <w:rsid w:val="00BD4AA4"/>
    <w:rsid w:val="00BD61EE"/>
    <w:rsid w:val="00BD7243"/>
    <w:rsid w:val="00BE3B8F"/>
    <w:rsid w:val="00BF358F"/>
    <w:rsid w:val="00C028B1"/>
    <w:rsid w:val="00C03522"/>
    <w:rsid w:val="00C065FD"/>
    <w:rsid w:val="00C11FBB"/>
    <w:rsid w:val="00C23EC9"/>
    <w:rsid w:val="00C30A07"/>
    <w:rsid w:val="00C310DD"/>
    <w:rsid w:val="00C353AA"/>
    <w:rsid w:val="00C42D1C"/>
    <w:rsid w:val="00C43B64"/>
    <w:rsid w:val="00C54692"/>
    <w:rsid w:val="00C56C73"/>
    <w:rsid w:val="00C65136"/>
    <w:rsid w:val="00C96A28"/>
    <w:rsid w:val="00C97DCE"/>
    <w:rsid w:val="00CA664C"/>
    <w:rsid w:val="00CA673B"/>
    <w:rsid w:val="00CC05F8"/>
    <w:rsid w:val="00CC5D14"/>
    <w:rsid w:val="00CD0C07"/>
    <w:rsid w:val="00CD296A"/>
    <w:rsid w:val="00CE6436"/>
    <w:rsid w:val="00CE65FA"/>
    <w:rsid w:val="00CE6F3C"/>
    <w:rsid w:val="00CF4312"/>
    <w:rsid w:val="00D04BA7"/>
    <w:rsid w:val="00D079A5"/>
    <w:rsid w:val="00D24CF3"/>
    <w:rsid w:val="00D3011F"/>
    <w:rsid w:val="00D30258"/>
    <w:rsid w:val="00D42DCF"/>
    <w:rsid w:val="00D44389"/>
    <w:rsid w:val="00D55B9C"/>
    <w:rsid w:val="00D574F1"/>
    <w:rsid w:val="00D63319"/>
    <w:rsid w:val="00D73429"/>
    <w:rsid w:val="00D8234E"/>
    <w:rsid w:val="00D871E5"/>
    <w:rsid w:val="00DA33D5"/>
    <w:rsid w:val="00DB5000"/>
    <w:rsid w:val="00DB7A53"/>
    <w:rsid w:val="00DC4876"/>
    <w:rsid w:val="00DD18F6"/>
    <w:rsid w:val="00DE1D65"/>
    <w:rsid w:val="00DF00B7"/>
    <w:rsid w:val="00DF7B89"/>
    <w:rsid w:val="00E07590"/>
    <w:rsid w:val="00E10627"/>
    <w:rsid w:val="00E16142"/>
    <w:rsid w:val="00E21BDF"/>
    <w:rsid w:val="00E33E62"/>
    <w:rsid w:val="00E51B23"/>
    <w:rsid w:val="00E51E55"/>
    <w:rsid w:val="00E576CE"/>
    <w:rsid w:val="00E63EC5"/>
    <w:rsid w:val="00E73850"/>
    <w:rsid w:val="00E75446"/>
    <w:rsid w:val="00E75532"/>
    <w:rsid w:val="00E8307E"/>
    <w:rsid w:val="00E96F26"/>
    <w:rsid w:val="00EB0191"/>
    <w:rsid w:val="00EC6D08"/>
    <w:rsid w:val="00EC7B82"/>
    <w:rsid w:val="00EC7D85"/>
    <w:rsid w:val="00EC7D9A"/>
    <w:rsid w:val="00ED53FB"/>
    <w:rsid w:val="00EE0219"/>
    <w:rsid w:val="00EE2B94"/>
    <w:rsid w:val="00F0083F"/>
    <w:rsid w:val="00F02344"/>
    <w:rsid w:val="00F0277D"/>
    <w:rsid w:val="00F04C10"/>
    <w:rsid w:val="00F069C3"/>
    <w:rsid w:val="00F126F9"/>
    <w:rsid w:val="00F159A3"/>
    <w:rsid w:val="00F2354F"/>
    <w:rsid w:val="00F414AD"/>
    <w:rsid w:val="00F65C87"/>
    <w:rsid w:val="00F75C2E"/>
    <w:rsid w:val="00F7725A"/>
    <w:rsid w:val="00F779D0"/>
    <w:rsid w:val="00F81BDB"/>
    <w:rsid w:val="00F920C3"/>
    <w:rsid w:val="00F95C84"/>
    <w:rsid w:val="00F979D9"/>
    <w:rsid w:val="00FA43A6"/>
    <w:rsid w:val="00FA6E9A"/>
    <w:rsid w:val="00FB4E84"/>
    <w:rsid w:val="00FC036A"/>
    <w:rsid w:val="00FC0B64"/>
    <w:rsid w:val="00FC3183"/>
    <w:rsid w:val="00FC33EF"/>
    <w:rsid w:val="00FD7A63"/>
    <w:rsid w:val="00FE2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420F"/>
  <w15:docId w15:val="{22DBB86A-3CE3-4194-9A80-B5CE4274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50E"/>
    <w:pPr>
      <w:spacing w:after="200" w:line="276" w:lineRule="auto"/>
    </w:pPr>
    <w:rPr>
      <w:rFonts w:ascii="Consolas" w:eastAsia="Consolas" w:hAnsi="Consolas" w:cs="Consolas"/>
    </w:rPr>
  </w:style>
  <w:style w:type="paragraph" w:styleId="3">
    <w:name w:val="heading 3"/>
    <w:basedOn w:val="a"/>
    <w:link w:val="30"/>
    <w:uiPriority w:val="9"/>
    <w:qFormat/>
    <w:rsid w:val="009A10E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autoRedefine/>
    <w:rsid w:val="0007250E"/>
    <w:pPr>
      <w:spacing w:after="160" w:line="240" w:lineRule="exact"/>
    </w:pPr>
    <w:rPr>
      <w:rFonts w:ascii="Times New Roman" w:eastAsia="Times New Roman" w:hAnsi="Times New Roman" w:cs="Times New Roman"/>
      <w:sz w:val="28"/>
      <w:szCs w:val="28"/>
    </w:rPr>
  </w:style>
  <w:style w:type="paragraph" w:styleId="a4">
    <w:name w:val="List Paragraph"/>
    <w:basedOn w:val="a"/>
    <w:uiPriority w:val="34"/>
    <w:qFormat/>
    <w:rsid w:val="00CE6F3C"/>
    <w:pPr>
      <w:ind w:left="720"/>
      <w:contextualSpacing/>
    </w:pPr>
  </w:style>
  <w:style w:type="paragraph" w:styleId="a5">
    <w:name w:val="Body Text Indent"/>
    <w:basedOn w:val="a"/>
    <w:link w:val="a6"/>
    <w:rsid w:val="00434768"/>
    <w:pPr>
      <w:spacing w:after="120" w:line="240" w:lineRule="auto"/>
      <w:ind w:left="283"/>
    </w:pPr>
    <w:rPr>
      <w:rFonts w:ascii="Times New Roman" w:eastAsia="Times New Roman" w:hAnsi="Times New Roman" w:cs="Times New Roman"/>
      <w:sz w:val="20"/>
      <w:szCs w:val="20"/>
      <w:lang w:val="ru-RU" w:eastAsia="ru-RU"/>
    </w:rPr>
  </w:style>
  <w:style w:type="character" w:customStyle="1" w:styleId="a6">
    <w:name w:val="Основной текст с отступом Знак"/>
    <w:basedOn w:val="a0"/>
    <w:link w:val="a5"/>
    <w:rsid w:val="00434768"/>
    <w:rPr>
      <w:rFonts w:ascii="Times New Roman" w:eastAsia="Times New Roman" w:hAnsi="Times New Roman" w:cs="Times New Roman"/>
      <w:sz w:val="20"/>
      <w:szCs w:val="20"/>
      <w:lang w:val="ru-RU" w:eastAsia="ru-RU"/>
    </w:rPr>
  </w:style>
  <w:style w:type="paragraph" w:styleId="a7">
    <w:name w:val="header"/>
    <w:basedOn w:val="a"/>
    <w:link w:val="a8"/>
    <w:uiPriority w:val="99"/>
    <w:unhideWhenUsed/>
    <w:rsid w:val="00926BC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26BC4"/>
    <w:rPr>
      <w:rFonts w:ascii="Consolas" w:eastAsia="Consolas" w:hAnsi="Consolas" w:cs="Consolas"/>
    </w:rPr>
  </w:style>
  <w:style w:type="paragraph" w:styleId="a9">
    <w:name w:val="footer"/>
    <w:basedOn w:val="a"/>
    <w:link w:val="aa"/>
    <w:uiPriority w:val="99"/>
    <w:unhideWhenUsed/>
    <w:rsid w:val="00926B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BC4"/>
    <w:rPr>
      <w:rFonts w:ascii="Consolas" w:eastAsia="Consolas" w:hAnsi="Consolas" w:cs="Consolas"/>
    </w:rPr>
  </w:style>
  <w:style w:type="character" w:customStyle="1" w:styleId="30">
    <w:name w:val="Заголовок 3 Знак"/>
    <w:basedOn w:val="a0"/>
    <w:link w:val="3"/>
    <w:uiPriority w:val="9"/>
    <w:rsid w:val="009A10ED"/>
    <w:rPr>
      <w:rFonts w:ascii="Times New Roman" w:eastAsia="Times New Roman" w:hAnsi="Times New Roman" w:cs="Times New Roman"/>
      <w:b/>
      <w:bCs/>
      <w:sz w:val="27"/>
      <w:szCs w:val="27"/>
      <w:lang w:val="ru-RU" w:eastAsia="ru-RU"/>
    </w:rPr>
  </w:style>
  <w:style w:type="paragraph" w:styleId="ab">
    <w:name w:val="Normal (Web)"/>
    <w:basedOn w:val="a"/>
    <w:uiPriority w:val="99"/>
    <w:semiHidden/>
    <w:unhideWhenUsed/>
    <w:rsid w:val="007641A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06991">
      <w:bodyDiv w:val="1"/>
      <w:marLeft w:val="0"/>
      <w:marRight w:val="0"/>
      <w:marTop w:val="0"/>
      <w:marBottom w:val="0"/>
      <w:divBdr>
        <w:top w:val="none" w:sz="0" w:space="0" w:color="auto"/>
        <w:left w:val="none" w:sz="0" w:space="0" w:color="auto"/>
        <w:bottom w:val="none" w:sz="0" w:space="0" w:color="auto"/>
        <w:right w:val="none" w:sz="0" w:space="0" w:color="auto"/>
      </w:divBdr>
    </w:div>
    <w:div w:id="859902269">
      <w:bodyDiv w:val="1"/>
      <w:marLeft w:val="0"/>
      <w:marRight w:val="0"/>
      <w:marTop w:val="0"/>
      <w:marBottom w:val="0"/>
      <w:divBdr>
        <w:top w:val="none" w:sz="0" w:space="0" w:color="auto"/>
        <w:left w:val="none" w:sz="0" w:space="0" w:color="auto"/>
        <w:bottom w:val="none" w:sz="0" w:space="0" w:color="auto"/>
        <w:right w:val="none" w:sz="0" w:space="0" w:color="auto"/>
      </w:divBdr>
    </w:div>
    <w:div w:id="1547134875">
      <w:bodyDiv w:val="1"/>
      <w:marLeft w:val="0"/>
      <w:marRight w:val="0"/>
      <w:marTop w:val="0"/>
      <w:marBottom w:val="0"/>
      <w:divBdr>
        <w:top w:val="none" w:sz="0" w:space="0" w:color="auto"/>
        <w:left w:val="none" w:sz="0" w:space="0" w:color="auto"/>
        <w:bottom w:val="none" w:sz="0" w:space="0" w:color="auto"/>
        <w:right w:val="none" w:sz="0" w:space="0" w:color="auto"/>
      </w:divBdr>
    </w:div>
    <w:div w:id="1551571503">
      <w:bodyDiv w:val="1"/>
      <w:marLeft w:val="0"/>
      <w:marRight w:val="0"/>
      <w:marTop w:val="0"/>
      <w:marBottom w:val="0"/>
      <w:divBdr>
        <w:top w:val="none" w:sz="0" w:space="0" w:color="auto"/>
        <w:left w:val="none" w:sz="0" w:space="0" w:color="auto"/>
        <w:bottom w:val="none" w:sz="0" w:space="0" w:color="auto"/>
        <w:right w:val="none" w:sz="0" w:space="0" w:color="auto"/>
      </w:divBdr>
    </w:div>
    <w:div w:id="1660882552">
      <w:bodyDiv w:val="1"/>
      <w:marLeft w:val="0"/>
      <w:marRight w:val="0"/>
      <w:marTop w:val="0"/>
      <w:marBottom w:val="0"/>
      <w:divBdr>
        <w:top w:val="none" w:sz="0" w:space="0" w:color="auto"/>
        <w:left w:val="none" w:sz="0" w:space="0" w:color="auto"/>
        <w:bottom w:val="none" w:sz="0" w:space="0" w:color="auto"/>
        <w:right w:val="none" w:sz="0" w:space="0" w:color="auto"/>
      </w:divBdr>
    </w:div>
    <w:div w:id="173199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CE60B-096F-4F21-A381-3F9265A4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941</Words>
  <Characters>5366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Жанат Мусаев</dc:creator>
  <cp:keywords/>
  <dc:description/>
  <cp:lastModifiedBy>Janat Musaev</cp:lastModifiedBy>
  <cp:revision>50</cp:revision>
  <cp:lastPrinted>2026-01-13T08:28:00Z</cp:lastPrinted>
  <dcterms:created xsi:type="dcterms:W3CDTF">2024-11-28T11:14:00Z</dcterms:created>
  <dcterms:modified xsi:type="dcterms:W3CDTF">2026-01-21T05:19:00Z</dcterms:modified>
</cp:coreProperties>
</file>